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1E" w:rsidRDefault="0034181E" w:rsidP="00BE54E5">
      <w:pPr>
        <w:rPr>
          <w:b/>
          <w:sz w:val="28"/>
        </w:rPr>
      </w:pPr>
      <w:r>
        <w:rPr>
          <w:b/>
          <w:sz w:val="28"/>
        </w:rPr>
        <w:t>I</w:t>
      </w:r>
      <w:r w:rsidR="00773CB9">
        <w:rPr>
          <w:b/>
          <w:sz w:val="28"/>
        </w:rPr>
        <w:t>KASTOLA PAZ DE ZIGANDA EN CHIPRE EN EL LANZAMIENTO DE</w:t>
      </w:r>
      <w:r w:rsidR="00946075">
        <w:rPr>
          <w:b/>
          <w:sz w:val="28"/>
        </w:rPr>
        <w:t xml:space="preserve"> UN PROYECTO ERASMUS+</w:t>
      </w:r>
    </w:p>
    <w:p w:rsidR="0034181E" w:rsidRDefault="0034181E" w:rsidP="00BE54E5">
      <w:pPr>
        <w:rPr>
          <w:b/>
          <w:sz w:val="28"/>
        </w:rPr>
      </w:pPr>
    </w:p>
    <w:p w:rsidR="0034181E" w:rsidRDefault="00FF2172" w:rsidP="007A1E97">
      <w:pPr>
        <w:jc w:val="both"/>
      </w:pPr>
      <w:r>
        <w:t>A comienzos del mes de febrero tres</w:t>
      </w:r>
      <w:r w:rsidR="00076C9D">
        <w:t xml:space="preserve"> profesores de</w:t>
      </w:r>
      <w:r w:rsidR="0034181E" w:rsidRPr="0034181E">
        <w:t xml:space="preserve"> Ikastola Paz de Ziganda se reunieron en Chipre con profesores de cuatro escuelas </w:t>
      </w:r>
      <w:r>
        <w:t>europeas</w:t>
      </w:r>
      <w:r w:rsidR="0034181E" w:rsidRPr="0034181E">
        <w:t xml:space="preserve"> para definir los primeros pasos del proyecto ERASMUS+ </w:t>
      </w:r>
      <w:proofErr w:type="spellStart"/>
      <w:r w:rsidR="0034181E" w:rsidRPr="0034181E">
        <w:rPr>
          <w:i/>
        </w:rPr>
        <w:t>Augmented</w:t>
      </w:r>
      <w:proofErr w:type="spellEnd"/>
      <w:r w:rsidR="0034181E" w:rsidRPr="0034181E">
        <w:rPr>
          <w:i/>
        </w:rPr>
        <w:t xml:space="preserve"> </w:t>
      </w:r>
      <w:proofErr w:type="spellStart"/>
      <w:r w:rsidR="0034181E" w:rsidRPr="0034181E">
        <w:rPr>
          <w:i/>
        </w:rPr>
        <w:t>Reality</w:t>
      </w:r>
      <w:proofErr w:type="spellEnd"/>
      <w:r w:rsidR="0034181E" w:rsidRPr="0034181E">
        <w:rPr>
          <w:i/>
        </w:rPr>
        <w:t xml:space="preserve"> and Virtual </w:t>
      </w:r>
      <w:proofErr w:type="spellStart"/>
      <w:r w:rsidR="0034181E" w:rsidRPr="0034181E">
        <w:rPr>
          <w:i/>
        </w:rPr>
        <w:t>Reality</w:t>
      </w:r>
      <w:proofErr w:type="spellEnd"/>
      <w:r w:rsidR="0034181E" w:rsidRPr="0034181E">
        <w:rPr>
          <w:i/>
        </w:rPr>
        <w:t xml:space="preserve"> in </w:t>
      </w:r>
      <w:proofErr w:type="spellStart"/>
      <w:r w:rsidR="0034181E" w:rsidRPr="0034181E">
        <w:rPr>
          <w:i/>
        </w:rPr>
        <w:t>Education</w:t>
      </w:r>
      <w:proofErr w:type="spellEnd"/>
      <w:r w:rsidR="0034181E" w:rsidRPr="0034181E">
        <w:rPr>
          <w:i/>
        </w:rPr>
        <w:t>.</w:t>
      </w:r>
      <w:r w:rsidR="007A1E97">
        <w:rPr>
          <w:i/>
        </w:rPr>
        <w:t xml:space="preserve"> </w:t>
      </w:r>
      <w:r w:rsidR="007A1E97" w:rsidRPr="00FF2172">
        <w:t>La</w:t>
      </w:r>
      <w:r w:rsidR="00076C9D">
        <w:t xml:space="preserve">s escuelas que colaboran con </w:t>
      </w:r>
      <w:r w:rsidR="007A1E97" w:rsidRPr="00FF2172">
        <w:t xml:space="preserve">Ikastola Paz de Ziganda </w:t>
      </w:r>
      <w:r>
        <w:t>en est</w:t>
      </w:r>
      <w:r w:rsidR="00262D8A">
        <w:t>a iniciativa</w:t>
      </w:r>
      <w:r>
        <w:t xml:space="preserve"> europe</w:t>
      </w:r>
      <w:r w:rsidR="00262D8A">
        <w:t>a</w:t>
      </w:r>
      <w:r>
        <w:t xml:space="preserve"> </w:t>
      </w:r>
      <w:r w:rsidR="007A1E97" w:rsidRPr="00FF2172">
        <w:t>son la escuela</w:t>
      </w:r>
      <w:r w:rsidR="007A1E97">
        <w:rPr>
          <w:i/>
        </w:rPr>
        <w:t xml:space="preserve"> </w:t>
      </w:r>
      <w:r w:rsidR="007A1E97" w:rsidRPr="00BE54E5">
        <w:rPr>
          <w:i/>
          <w:sz w:val="20"/>
          <w:szCs w:val="20"/>
          <w:shd w:val="clear" w:color="auto" w:fill="FFFFFF"/>
        </w:rPr>
        <w:t xml:space="preserve">Nea </w:t>
      </w:r>
      <w:proofErr w:type="spellStart"/>
      <w:r w:rsidR="007A1E97" w:rsidRPr="00BE54E5">
        <w:rPr>
          <w:i/>
          <w:sz w:val="20"/>
          <w:szCs w:val="20"/>
          <w:shd w:val="clear" w:color="auto" w:fill="FFFFFF"/>
        </w:rPr>
        <w:t>Genia</w:t>
      </w:r>
      <w:proofErr w:type="spellEnd"/>
      <w:r w:rsidR="007A1E97" w:rsidRPr="00BE54E5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="007A1E97" w:rsidRPr="00BE54E5">
        <w:rPr>
          <w:i/>
          <w:sz w:val="20"/>
          <w:szCs w:val="20"/>
          <w:shd w:val="clear" w:color="auto" w:fill="FFFFFF"/>
        </w:rPr>
        <w:t>Ziridis</w:t>
      </w:r>
      <w:proofErr w:type="spellEnd"/>
      <w:r w:rsidR="007A1E97">
        <w:t xml:space="preserve"> de Atenas (Grecia)</w:t>
      </w:r>
      <w:r w:rsidR="00262D8A">
        <w:t>,</w:t>
      </w:r>
      <w:r w:rsidR="007A1E97">
        <w:t xml:space="preserve"> IMS de </w:t>
      </w:r>
      <w:proofErr w:type="spellStart"/>
      <w:r w:rsidR="007A1E97">
        <w:t>Limassol</w:t>
      </w:r>
      <w:proofErr w:type="spellEnd"/>
      <w:r w:rsidR="007A1E97">
        <w:t xml:space="preserve"> (Chipre) </w:t>
      </w:r>
      <w:r w:rsidR="007A1E97">
        <w:rPr>
          <w:i/>
        </w:rPr>
        <w:t xml:space="preserve">y el </w:t>
      </w:r>
      <w:proofErr w:type="spellStart"/>
      <w:r w:rsidR="007A1E97" w:rsidRPr="00BE54E5">
        <w:rPr>
          <w:i/>
        </w:rPr>
        <w:t>Istituto</w:t>
      </w:r>
      <w:proofErr w:type="spellEnd"/>
      <w:r w:rsidR="007A1E97" w:rsidRPr="00BE54E5">
        <w:rPr>
          <w:i/>
        </w:rPr>
        <w:t xml:space="preserve"> Comprensivo </w:t>
      </w:r>
      <w:proofErr w:type="spellStart"/>
      <w:r w:rsidR="007A1E97" w:rsidRPr="00BE54E5">
        <w:rPr>
          <w:i/>
        </w:rPr>
        <w:t>Panicale</w:t>
      </w:r>
      <w:proofErr w:type="spellEnd"/>
      <w:r w:rsidR="007A1E97" w:rsidRPr="00BE54E5">
        <w:rPr>
          <w:i/>
        </w:rPr>
        <w:t xml:space="preserve"> </w:t>
      </w:r>
      <w:proofErr w:type="spellStart"/>
      <w:r w:rsidR="007A1E97" w:rsidRPr="00BE54E5">
        <w:rPr>
          <w:i/>
        </w:rPr>
        <w:t>Tavernelle</w:t>
      </w:r>
      <w:proofErr w:type="spellEnd"/>
      <w:r w:rsidR="007A1E97">
        <w:t xml:space="preserve"> de Perugia (Italia).</w:t>
      </w:r>
    </w:p>
    <w:p w:rsidR="007A1E97" w:rsidRDefault="007A1E97" w:rsidP="007A1E97">
      <w:pPr>
        <w:jc w:val="both"/>
      </w:pPr>
    </w:p>
    <w:p w:rsidR="0034181E" w:rsidRDefault="007A1E97" w:rsidP="007A1E97">
      <w:pPr>
        <w:jc w:val="both"/>
      </w:pPr>
      <w:r>
        <w:t>La Unión Europea financia este proyecto a</w:t>
      </w:r>
      <w:r w:rsidR="00FF2172">
        <w:t xml:space="preserve"> través de su programa ERASMUS+.</w:t>
      </w:r>
      <w:r w:rsidR="00262D8A">
        <w:t xml:space="preserve"> Su objetivo</w:t>
      </w:r>
      <w:r w:rsidR="00FF2172">
        <w:t xml:space="preserve"> </w:t>
      </w:r>
      <w:r>
        <w:t xml:space="preserve">es promover el uso de la realidad virtual y la realidad aumentada en la enseñanza de asignaturas de ciencias. Esta iniciativa ha recibido financiación y apoyo de la </w:t>
      </w:r>
      <w:r w:rsidR="00FF2172">
        <w:t>Unión E</w:t>
      </w:r>
      <w:r>
        <w:t>u</w:t>
      </w:r>
      <w:r w:rsidR="00E84DD8">
        <w:t>ropea por su carácter innovador.</w:t>
      </w:r>
    </w:p>
    <w:p w:rsidR="00E84DD8" w:rsidRDefault="00E84DD8" w:rsidP="007A1E97">
      <w:pPr>
        <w:jc w:val="both"/>
      </w:pPr>
    </w:p>
    <w:p w:rsidR="00E84DD8" w:rsidRDefault="003749CD" w:rsidP="007A1E97">
      <w:pPr>
        <w:jc w:val="both"/>
      </w:pPr>
      <w:r>
        <w:t xml:space="preserve">Este curso escolar se </w:t>
      </w:r>
      <w:proofErr w:type="gramStart"/>
      <w:r>
        <w:t>darán</w:t>
      </w:r>
      <w:proofErr w:type="gramEnd"/>
      <w:r>
        <w:t xml:space="preserve"> los primeros pasos</w:t>
      </w:r>
      <w:r w:rsidR="00FF2172">
        <w:t xml:space="preserve"> del proyecto, en concreto</w:t>
      </w:r>
      <w:r>
        <w:t xml:space="preserve"> se de</w:t>
      </w:r>
      <w:r w:rsidR="00946075">
        <w:t>sarrollarán los materiales y se pilotará</w:t>
      </w:r>
      <w:r w:rsidR="00262D8A">
        <w:t xml:space="preserve"> con un grupo de alumnos. </w:t>
      </w:r>
      <w:r>
        <w:t>En octubre, la Ikastola acogerá a los socios de los distintos países para hacer un seguimiento del trabajo llevado a cabo y para definir las siguientes tareas a desarrollar. Tras esta reunión e</w:t>
      </w:r>
      <w:r w:rsidR="00744260">
        <w:t xml:space="preserve">l proyecto se podrá extender a otros grupos y asignaturas, asimismo, los </w:t>
      </w:r>
      <w:r w:rsidR="00744260" w:rsidRPr="00FF2172">
        <w:t>resultados se</w:t>
      </w:r>
      <w:r w:rsidR="00744260">
        <w:t xml:space="preserve"> pondrá</w:t>
      </w:r>
      <w:r w:rsidR="00262D8A">
        <w:t>n</w:t>
      </w:r>
      <w:r w:rsidR="00744260">
        <w:t xml:space="preserve"> a disposición de otras escuelas europeas. </w:t>
      </w:r>
    </w:p>
    <w:p w:rsidR="00E84DD8" w:rsidRDefault="00E84DD8" w:rsidP="007A1E97">
      <w:pPr>
        <w:jc w:val="both"/>
        <w:rPr>
          <w:b/>
          <w:sz w:val="28"/>
        </w:rPr>
      </w:pPr>
    </w:p>
    <w:p w:rsidR="0034181E" w:rsidRDefault="0034181E" w:rsidP="00BE54E5">
      <w:pPr>
        <w:rPr>
          <w:b/>
          <w:sz w:val="28"/>
        </w:rPr>
      </w:pPr>
    </w:p>
    <w:p w:rsidR="000C4111" w:rsidRPr="006C7805" w:rsidRDefault="00BE54E5" w:rsidP="00BE54E5">
      <w:pPr>
        <w:rPr>
          <w:b/>
          <w:sz w:val="28"/>
        </w:rPr>
      </w:pPr>
      <w:r>
        <w:rPr>
          <w:b/>
          <w:sz w:val="28"/>
        </w:rPr>
        <w:t xml:space="preserve">PAZ DE ZIGANDA </w:t>
      </w:r>
      <w:r w:rsidRPr="006C7805">
        <w:rPr>
          <w:b/>
          <w:sz w:val="28"/>
        </w:rPr>
        <w:t>IKASTOLA TXIPREN ERASMUS+ PROIEKTUA GARATZEN</w:t>
      </w:r>
    </w:p>
    <w:p w:rsidR="000C4111" w:rsidRDefault="000C4111" w:rsidP="006C7805">
      <w:pPr>
        <w:jc w:val="both"/>
      </w:pPr>
    </w:p>
    <w:p w:rsidR="000C4111" w:rsidRDefault="00BE54E5" w:rsidP="006C7805">
      <w:pPr>
        <w:jc w:val="both"/>
      </w:pPr>
      <w:r>
        <w:t xml:space="preserve">Joan den </w:t>
      </w:r>
      <w:proofErr w:type="spellStart"/>
      <w:r>
        <w:t>otsailaren</w:t>
      </w:r>
      <w:proofErr w:type="spellEnd"/>
      <w:r>
        <w:t xml:space="preserve"> </w:t>
      </w:r>
      <w:proofErr w:type="spellStart"/>
      <w:r>
        <w:t>hasieran</w:t>
      </w:r>
      <w:proofErr w:type="spellEnd"/>
      <w:r>
        <w:t xml:space="preserve"> Paz de Ziganda </w:t>
      </w:r>
      <w:proofErr w:type="spellStart"/>
      <w:r>
        <w:t>Ikastolako</w:t>
      </w:r>
      <w:proofErr w:type="spellEnd"/>
      <w:r>
        <w:t xml:space="preserve"> </w:t>
      </w:r>
      <w:proofErr w:type="spellStart"/>
      <w:r>
        <w:t>hiru</w:t>
      </w:r>
      <w:proofErr w:type="spellEnd"/>
      <w:r>
        <w:t xml:space="preserve"> </w:t>
      </w:r>
      <w:proofErr w:type="spellStart"/>
      <w:r>
        <w:t>irakasle</w:t>
      </w:r>
      <w:proofErr w:type="spellEnd"/>
      <w:r>
        <w:t xml:space="preserve"> </w:t>
      </w:r>
      <w:proofErr w:type="spellStart"/>
      <w:r>
        <w:t>Txipren</w:t>
      </w:r>
      <w:proofErr w:type="spellEnd"/>
      <w:r>
        <w:t xml:space="preserve"> </w:t>
      </w:r>
      <w:proofErr w:type="spellStart"/>
      <w:r>
        <w:t>Europako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eskoletako</w:t>
      </w:r>
      <w:proofErr w:type="spellEnd"/>
      <w:r>
        <w:t xml:space="preserve"> </w:t>
      </w:r>
      <w:proofErr w:type="spellStart"/>
      <w:r>
        <w:t>irakasleekin</w:t>
      </w:r>
      <w:proofErr w:type="spellEnd"/>
      <w:r>
        <w:t xml:space="preserve"> </w:t>
      </w:r>
      <w:proofErr w:type="spellStart"/>
      <w:r>
        <w:t>bildu</w:t>
      </w:r>
      <w:proofErr w:type="spellEnd"/>
      <w:r>
        <w:t xml:space="preserve"> </w:t>
      </w:r>
      <w:proofErr w:type="spellStart"/>
      <w:r>
        <w:t>ziren</w:t>
      </w:r>
      <w:proofErr w:type="spellEnd"/>
      <w:r>
        <w:t xml:space="preserve"> </w:t>
      </w:r>
      <w:proofErr w:type="spellStart"/>
      <w:r>
        <w:rPr>
          <w:i/>
        </w:rPr>
        <w:t>Augmented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 and Virtual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Education</w:t>
      </w:r>
      <w:proofErr w:type="spellEnd"/>
      <w:r>
        <w:t xml:space="preserve"> ERASMUS+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pausuak</w:t>
      </w:r>
      <w:proofErr w:type="spellEnd"/>
      <w:r>
        <w:t xml:space="preserve"> </w:t>
      </w:r>
      <w:proofErr w:type="spellStart"/>
      <w:r>
        <w:t>zehazteko</w:t>
      </w:r>
      <w:proofErr w:type="spellEnd"/>
      <w:r>
        <w:t xml:space="preserve">. </w:t>
      </w:r>
      <w:proofErr w:type="spellStart"/>
      <w:r>
        <w:t>Lantaldean</w:t>
      </w:r>
      <w:proofErr w:type="spellEnd"/>
      <w:r>
        <w:t xml:space="preserve">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ikastolarekin</w:t>
      </w:r>
      <w:proofErr w:type="spellEnd"/>
      <w:r>
        <w:t xml:space="preserve"> batera </w:t>
      </w:r>
      <w:proofErr w:type="spellStart"/>
      <w:r>
        <w:t>ari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eskolak</w:t>
      </w:r>
      <w:proofErr w:type="spellEnd"/>
      <w:r>
        <w:t xml:space="preserve"> Atenas-</w:t>
      </w:r>
      <w:proofErr w:type="spellStart"/>
      <w:r>
        <w:t>eko</w:t>
      </w:r>
      <w:proofErr w:type="spellEnd"/>
      <w:r>
        <w:t xml:space="preserve"> </w:t>
      </w:r>
      <w:r w:rsidR="006C7805">
        <w:t>(</w:t>
      </w:r>
      <w:proofErr w:type="spellStart"/>
      <w:r w:rsidR="006C7805">
        <w:t>Grezia</w:t>
      </w:r>
      <w:proofErr w:type="spellEnd"/>
      <w:r w:rsidR="006C7805">
        <w:t xml:space="preserve">) </w:t>
      </w:r>
      <w:r w:rsidR="006C7805" w:rsidRPr="00BE54E5">
        <w:rPr>
          <w:i/>
          <w:sz w:val="20"/>
          <w:szCs w:val="20"/>
          <w:shd w:val="clear" w:color="auto" w:fill="FFFFFF"/>
        </w:rPr>
        <w:t xml:space="preserve">Nea </w:t>
      </w:r>
      <w:proofErr w:type="spellStart"/>
      <w:r w:rsidR="006C7805" w:rsidRPr="00BE54E5">
        <w:rPr>
          <w:i/>
          <w:sz w:val="20"/>
          <w:szCs w:val="20"/>
          <w:shd w:val="clear" w:color="auto" w:fill="FFFFFF"/>
        </w:rPr>
        <w:t>Genia</w:t>
      </w:r>
      <w:proofErr w:type="spellEnd"/>
      <w:r w:rsidR="006C7805" w:rsidRPr="00BE54E5">
        <w:rPr>
          <w:i/>
          <w:sz w:val="20"/>
          <w:szCs w:val="20"/>
          <w:shd w:val="clear" w:color="auto" w:fill="FFFFFF"/>
        </w:rPr>
        <w:t xml:space="preserve"> </w:t>
      </w:r>
      <w:proofErr w:type="spellStart"/>
      <w:r w:rsidR="006C7805" w:rsidRPr="00BE54E5">
        <w:rPr>
          <w:i/>
          <w:sz w:val="20"/>
          <w:szCs w:val="20"/>
          <w:shd w:val="clear" w:color="auto" w:fill="FFFFFF"/>
        </w:rPr>
        <w:t>Ziridis</w:t>
      </w:r>
      <w:proofErr w:type="spellEnd"/>
      <w:r>
        <w:t xml:space="preserve">, </w:t>
      </w:r>
      <w:proofErr w:type="spellStart"/>
      <w:r>
        <w:t>Limassol-eko</w:t>
      </w:r>
      <w:proofErr w:type="spellEnd"/>
      <w:r>
        <w:t xml:space="preserve"> (</w:t>
      </w:r>
      <w:proofErr w:type="spellStart"/>
      <w:r>
        <w:t>Txipre</w:t>
      </w:r>
      <w:proofErr w:type="spellEnd"/>
      <w:r>
        <w:t xml:space="preserve">) </w:t>
      </w:r>
      <w:r w:rsidRPr="00BE54E5">
        <w:rPr>
          <w:i/>
        </w:rPr>
        <w:t>IMS</w:t>
      </w:r>
      <w:r>
        <w:t xml:space="preserve"> eta </w:t>
      </w:r>
      <w:proofErr w:type="spellStart"/>
      <w:r>
        <w:t>Perugiako</w:t>
      </w:r>
      <w:proofErr w:type="spellEnd"/>
      <w:r>
        <w:t xml:space="preserve"> (Italia) </w:t>
      </w:r>
      <w:proofErr w:type="spellStart"/>
      <w:r w:rsidR="006C7805" w:rsidRPr="00BE54E5">
        <w:rPr>
          <w:i/>
        </w:rPr>
        <w:t>Istituto</w:t>
      </w:r>
      <w:proofErr w:type="spellEnd"/>
      <w:r w:rsidR="006C7805" w:rsidRPr="00BE54E5">
        <w:rPr>
          <w:i/>
        </w:rPr>
        <w:t xml:space="preserve"> Comprensivo </w:t>
      </w:r>
      <w:proofErr w:type="spellStart"/>
      <w:r w:rsidR="006C7805" w:rsidRPr="00BE54E5">
        <w:rPr>
          <w:i/>
        </w:rPr>
        <w:t>Panicale</w:t>
      </w:r>
      <w:proofErr w:type="spellEnd"/>
      <w:r w:rsidR="006C7805" w:rsidRPr="00BE54E5">
        <w:rPr>
          <w:i/>
        </w:rPr>
        <w:t xml:space="preserve"> </w:t>
      </w:r>
      <w:proofErr w:type="spellStart"/>
      <w:r w:rsidR="006C7805" w:rsidRPr="00BE54E5">
        <w:rPr>
          <w:i/>
        </w:rPr>
        <w:t>Tavernelle</w:t>
      </w:r>
      <w:proofErr w:type="spellEnd"/>
      <w:r w:rsidR="006C7805">
        <w:t xml:space="preserve"> </w:t>
      </w:r>
      <w:proofErr w:type="spellStart"/>
      <w:r>
        <w:t>dira</w:t>
      </w:r>
      <w:proofErr w:type="spellEnd"/>
      <w:r>
        <w:t xml:space="preserve">. </w:t>
      </w:r>
    </w:p>
    <w:p w:rsidR="000C4111" w:rsidRDefault="000C4111" w:rsidP="006C7805">
      <w:pPr>
        <w:jc w:val="both"/>
      </w:pPr>
    </w:p>
    <w:p w:rsidR="000C4111" w:rsidRPr="0098241C" w:rsidRDefault="00BE54E5" w:rsidP="006C7805">
      <w:pPr>
        <w:jc w:val="both"/>
        <w:rPr>
          <w:lang w:val="fr-FR"/>
        </w:rPr>
      </w:pPr>
      <w:proofErr w:type="spellStart"/>
      <w:r w:rsidRPr="0098241C">
        <w:rPr>
          <w:lang w:val="fr-FR"/>
        </w:rPr>
        <w:t>Europar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Batasunak</w:t>
      </w:r>
      <w:proofErr w:type="spellEnd"/>
      <w:r w:rsidRPr="0098241C">
        <w:rPr>
          <w:lang w:val="fr-FR"/>
        </w:rPr>
        <w:t xml:space="preserve"> ERASMUS+ </w:t>
      </w:r>
      <w:proofErr w:type="spellStart"/>
      <w:r w:rsidRPr="0098241C">
        <w:rPr>
          <w:lang w:val="fr-FR"/>
        </w:rPr>
        <w:t>Programaren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bitartez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bultzatzen</w:t>
      </w:r>
      <w:proofErr w:type="spellEnd"/>
      <w:r w:rsidRPr="0098241C">
        <w:rPr>
          <w:lang w:val="fr-FR"/>
        </w:rPr>
        <w:t xml:space="preserve"> du </w:t>
      </w:r>
      <w:proofErr w:type="spellStart"/>
      <w:r w:rsidRPr="0098241C">
        <w:rPr>
          <w:lang w:val="fr-FR"/>
        </w:rPr>
        <w:t>lankidetza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proiektu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hau</w:t>
      </w:r>
      <w:proofErr w:type="spellEnd"/>
      <w:r w:rsidRPr="0098241C">
        <w:rPr>
          <w:lang w:val="fr-FR"/>
        </w:rPr>
        <w:t xml:space="preserve">. </w:t>
      </w:r>
      <w:proofErr w:type="spellStart"/>
      <w:r w:rsidRPr="0098241C">
        <w:rPr>
          <w:lang w:val="fr-FR"/>
        </w:rPr>
        <w:t>Proiektu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aitzindari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honen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helburua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errealitate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haunditua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eta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errealitate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birtualaren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erabilera</w:t>
      </w:r>
      <w:proofErr w:type="spellEnd"/>
      <w:r w:rsidRPr="0098241C">
        <w:rPr>
          <w:lang w:val="fr-FR"/>
        </w:rPr>
        <w:t xml:space="preserve"> Europa </w:t>
      </w:r>
      <w:proofErr w:type="spellStart"/>
      <w:r w:rsidRPr="0098241C">
        <w:rPr>
          <w:lang w:val="fr-FR"/>
        </w:rPr>
        <w:t>mailan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sustatzea</w:t>
      </w:r>
      <w:proofErr w:type="spellEnd"/>
      <w:r w:rsidRPr="0098241C">
        <w:rPr>
          <w:lang w:val="fr-FR"/>
        </w:rPr>
        <w:t xml:space="preserve"> da </w:t>
      </w:r>
      <w:proofErr w:type="spellStart"/>
      <w:r w:rsidRPr="0098241C">
        <w:rPr>
          <w:lang w:val="fr-FR"/>
        </w:rPr>
        <w:t>zientzia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arloen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ikaskuntza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hobetzeko</w:t>
      </w:r>
      <w:proofErr w:type="spellEnd"/>
      <w:r w:rsidRPr="0098241C">
        <w:rPr>
          <w:lang w:val="fr-FR"/>
        </w:rPr>
        <w:t xml:space="preserve">. </w:t>
      </w:r>
      <w:proofErr w:type="spellStart"/>
      <w:r w:rsidRPr="0098241C">
        <w:rPr>
          <w:lang w:val="fr-FR"/>
        </w:rPr>
        <w:t>Egitasmo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honek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hain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zuzen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ere</w:t>
      </w:r>
      <w:proofErr w:type="spellEnd"/>
      <w:r w:rsidRPr="0098241C">
        <w:rPr>
          <w:lang w:val="fr-FR"/>
        </w:rPr>
        <w:t xml:space="preserve"> EB-</w:t>
      </w:r>
      <w:proofErr w:type="spellStart"/>
      <w:r w:rsidRPr="0098241C">
        <w:rPr>
          <w:lang w:val="fr-FR"/>
        </w:rPr>
        <w:t>ren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diru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laguntza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eta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babesa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jaso</w:t>
      </w:r>
      <w:proofErr w:type="spellEnd"/>
      <w:r w:rsidRPr="0098241C">
        <w:rPr>
          <w:lang w:val="fr-FR"/>
        </w:rPr>
        <w:t xml:space="preserve"> du </w:t>
      </w:r>
      <w:proofErr w:type="spellStart"/>
      <w:r w:rsidRPr="0098241C">
        <w:rPr>
          <w:lang w:val="fr-FR"/>
        </w:rPr>
        <w:t>proiektuaren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izaera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berritzaile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eta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aurrerakoiarengatik</w:t>
      </w:r>
      <w:proofErr w:type="spellEnd"/>
      <w:r w:rsidRPr="0098241C">
        <w:rPr>
          <w:lang w:val="fr-FR"/>
        </w:rPr>
        <w:t>.</w:t>
      </w:r>
    </w:p>
    <w:p w:rsidR="000C4111" w:rsidRPr="0098241C" w:rsidRDefault="000C4111" w:rsidP="006C7805">
      <w:pPr>
        <w:jc w:val="both"/>
        <w:rPr>
          <w:lang w:val="fr-FR"/>
        </w:rPr>
      </w:pPr>
    </w:p>
    <w:p w:rsidR="000C4111" w:rsidRDefault="00BE54E5" w:rsidP="006C7805">
      <w:pPr>
        <w:jc w:val="both"/>
      </w:pPr>
      <w:proofErr w:type="spellStart"/>
      <w:r w:rsidRPr="0098241C">
        <w:rPr>
          <w:lang w:val="fr-FR"/>
        </w:rPr>
        <w:t>Aurten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proiektuaren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lehenbiziko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urratsak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ekaina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bitartean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emango</w:t>
      </w:r>
      <w:proofErr w:type="spellEnd"/>
      <w:r w:rsidRPr="0098241C">
        <w:rPr>
          <w:lang w:val="fr-FR"/>
        </w:rPr>
        <w:t xml:space="preserve"> dira, </w:t>
      </w:r>
      <w:proofErr w:type="spellStart"/>
      <w:r w:rsidRPr="0098241C">
        <w:rPr>
          <w:lang w:val="fr-FR"/>
        </w:rPr>
        <w:t>materialen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sorkuntza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eta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pilotajea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ikasle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talde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batekin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hain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zuzen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ere</w:t>
      </w:r>
      <w:proofErr w:type="spellEnd"/>
      <w:r w:rsidRPr="0098241C">
        <w:rPr>
          <w:lang w:val="fr-FR"/>
        </w:rPr>
        <w:t xml:space="preserve">. </w:t>
      </w:r>
      <w:proofErr w:type="spellStart"/>
      <w:r w:rsidRPr="0098241C">
        <w:rPr>
          <w:lang w:val="fr-FR"/>
        </w:rPr>
        <w:t>Hurrengo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ika</w:t>
      </w:r>
      <w:r>
        <w:rPr>
          <w:lang w:val="fr-FR"/>
        </w:rPr>
        <w:t>sturteko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urrian</w:t>
      </w:r>
      <w:proofErr w:type="spellEnd"/>
      <w:r>
        <w:rPr>
          <w:lang w:val="fr-FR"/>
        </w:rPr>
        <w:t xml:space="preserve"> Paz de </w:t>
      </w:r>
      <w:proofErr w:type="spellStart"/>
      <w:r>
        <w:rPr>
          <w:lang w:val="fr-FR"/>
        </w:rPr>
        <w:t>Ziganda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Ikastolan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</w:t>
      </w:r>
      <w:r w:rsidRPr="0098241C">
        <w:rPr>
          <w:lang w:val="fr-FR"/>
        </w:rPr>
        <w:t>uropako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lankideak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izango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ditu</w:t>
      </w:r>
      <w:r>
        <w:rPr>
          <w:lang w:val="fr-FR"/>
        </w:rPr>
        <w:t>zte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egindakoaren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jarraipena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egiteko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eta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hurrengo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pausuak</w:t>
      </w:r>
      <w:proofErr w:type="spellEnd"/>
      <w:r w:rsidRPr="0098241C">
        <w:rPr>
          <w:lang w:val="fr-FR"/>
        </w:rPr>
        <w:t xml:space="preserve"> </w:t>
      </w:r>
      <w:proofErr w:type="spellStart"/>
      <w:r w:rsidRPr="0098241C">
        <w:rPr>
          <w:lang w:val="fr-FR"/>
        </w:rPr>
        <w:t>zehazteko</w:t>
      </w:r>
      <w:proofErr w:type="spellEnd"/>
      <w:r w:rsidRPr="0098241C">
        <w:rPr>
          <w:lang w:val="fr-FR"/>
        </w:rPr>
        <w:t xml:space="preserve">. </w:t>
      </w:r>
      <w:proofErr w:type="spellStart"/>
      <w:r>
        <w:t>Bilera</w:t>
      </w:r>
      <w:proofErr w:type="spellEnd"/>
      <w:r>
        <w:t xml:space="preserve"> horren </w:t>
      </w:r>
      <w:proofErr w:type="spellStart"/>
      <w:r>
        <w:t>ostean</w:t>
      </w:r>
      <w:proofErr w:type="spellEnd"/>
      <w:r>
        <w:t xml:space="preserve">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proiektu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ikastolako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talde</w:t>
      </w:r>
      <w:proofErr w:type="spellEnd"/>
      <w:r>
        <w:t xml:space="preserve"> eta </w:t>
      </w:r>
      <w:proofErr w:type="spellStart"/>
      <w:r>
        <w:t>arloetara</w:t>
      </w:r>
      <w:proofErr w:type="spellEnd"/>
      <w:r>
        <w:t xml:space="preserve"> </w:t>
      </w:r>
      <w:proofErr w:type="spellStart"/>
      <w:r>
        <w:t>zabaldu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eta </w:t>
      </w:r>
      <w:proofErr w:type="spellStart"/>
      <w:r>
        <w:t>Europako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eskolentzat</w:t>
      </w:r>
      <w:proofErr w:type="spellEnd"/>
      <w:r>
        <w:t xml:space="preserve"> ere </w:t>
      </w:r>
      <w:proofErr w:type="spellStart"/>
      <w:r>
        <w:t>eskuragarri</w:t>
      </w:r>
      <w:proofErr w:type="spellEnd"/>
      <w:r>
        <w:t xml:space="preserve"> </w:t>
      </w:r>
      <w:proofErr w:type="spellStart"/>
      <w:r>
        <w:t>egonen</w:t>
      </w:r>
      <w:proofErr w:type="spellEnd"/>
      <w:r>
        <w:t xml:space="preserve"> da.</w:t>
      </w:r>
    </w:p>
    <w:p w:rsidR="000C4111" w:rsidRDefault="000C4111"/>
    <w:p w:rsidR="000C4111" w:rsidRDefault="00BE54E5">
      <w:r>
        <w:rPr>
          <w:noProof/>
        </w:rPr>
        <w:lastRenderedPageBreak/>
        <w:drawing>
          <wp:inline distT="114300" distB="114300" distL="114300" distR="114300">
            <wp:extent cx="5734050" cy="4305300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4111" w:rsidRDefault="000C4111"/>
    <w:p w:rsidR="000C4111" w:rsidRDefault="00076C9D">
      <w:r>
        <w:rPr>
          <w:noProof/>
        </w:rPr>
        <w:drawing>
          <wp:inline distT="0" distB="0" distL="0" distR="0">
            <wp:extent cx="5733415" cy="3730297"/>
            <wp:effectExtent l="0" t="0" r="635" b="3810"/>
            <wp:docPr id="4" name="Imagen 4" descr="La imagen puede contener: 10 personas, personas sonriendo, personas de pie y t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10 personas, personas sonriendo, personas de pie y t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73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11" w:rsidRDefault="000C4111"/>
    <w:p w:rsidR="000C4111" w:rsidRDefault="000C4111"/>
    <w:p w:rsidR="000C4111" w:rsidRDefault="00BE54E5">
      <w:r>
        <w:rPr>
          <w:noProof/>
        </w:rPr>
        <w:lastRenderedPageBreak/>
        <w:drawing>
          <wp:inline distT="114300" distB="114300" distL="114300" distR="114300">
            <wp:extent cx="1781175" cy="178117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4111" w:rsidRDefault="00BE54E5">
      <w:r>
        <w:rPr>
          <w:noProof/>
        </w:rPr>
        <w:drawing>
          <wp:inline distT="114300" distB="114300" distL="114300" distR="114300">
            <wp:extent cx="5734050" cy="16383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4111" w:rsidRDefault="000C4111"/>
    <w:p w:rsidR="000C4111" w:rsidRDefault="000C4111"/>
    <w:p w:rsidR="000C4111" w:rsidRDefault="00BE54E5">
      <w:r>
        <w:t xml:space="preserve"> </w:t>
      </w:r>
    </w:p>
    <w:sectPr w:rsidR="000C4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32" w:rsidRDefault="00DC3532" w:rsidP="003F48C9">
      <w:pPr>
        <w:spacing w:line="240" w:lineRule="auto"/>
      </w:pPr>
      <w:r>
        <w:separator/>
      </w:r>
    </w:p>
  </w:endnote>
  <w:endnote w:type="continuationSeparator" w:id="0">
    <w:p w:rsidR="00DC3532" w:rsidRDefault="00DC3532" w:rsidP="003F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C9" w:rsidRDefault="003F4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C9" w:rsidRDefault="003F48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C9" w:rsidRDefault="003F4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32" w:rsidRDefault="00DC3532" w:rsidP="003F48C9">
      <w:pPr>
        <w:spacing w:line="240" w:lineRule="auto"/>
      </w:pPr>
      <w:r>
        <w:separator/>
      </w:r>
    </w:p>
  </w:footnote>
  <w:footnote w:type="continuationSeparator" w:id="0">
    <w:p w:rsidR="00DC3532" w:rsidRDefault="00DC3532" w:rsidP="003F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C9" w:rsidRDefault="003F48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C9" w:rsidRDefault="003F48C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C9" w:rsidRDefault="003F4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111"/>
    <w:rsid w:val="00076C9D"/>
    <w:rsid w:val="000C4111"/>
    <w:rsid w:val="002344F3"/>
    <w:rsid w:val="00262D8A"/>
    <w:rsid w:val="0034181E"/>
    <w:rsid w:val="00345FDC"/>
    <w:rsid w:val="003749CD"/>
    <w:rsid w:val="003F48C9"/>
    <w:rsid w:val="006C7805"/>
    <w:rsid w:val="00744260"/>
    <w:rsid w:val="00773CB9"/>
    <w:rsid w:val="007A1E97"/>
    <w:rsid w:val="00946075"/>
    <w:rsid w:val="0098241C"/>
    <w:rsid w:val="00BE54E5"/>
    <w:rsid w:val="00C97918"/>
    <w:rsid w:val="00DC3532"/>
    <w:rsid w:val="00E84DD8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4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48C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8C9"/>
  </w:style>
  <w:style w:type="paragraph" w:styleId="Piedepgina">
    <w:name w:val="footer"/>
    <w:basedOn w:val="Normal"/>
    <w:link w:val="PiedepginaCar"/>
    <w:uiPriority w:val="99"/>
    <w:unhideWhenUsed/>
    <w:rsid w:val="003F48C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4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48C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8C9"/>
  </w:style>
  <w:style w:type="paragraph" w:styleId="Piedepgina">
    <w:name w:val="footer"/>
    <w:basedOn w:val="Normal"/>
    <w:link w:val="PiedepginaCar"/>
    <w:uiPriority w:val="99"/>
    <w:unhideWhenUsed/>
    <w:rsid w:val="003F48C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</dc:creator>
  <cp:lastModifiedBy>Itzi</cp:lastModifiedBy>
  <cp:revision>9</cp:revision>
  <dcterms:created xsi:type="dcterms:W3CDTF">2018-02-21T13:21:00Z</dcterms:created>
  <dcterms:modified xsi:type="dcterms:W3CDTF">2018-02-23T08:45:00Z</dcterms:modified>
</cp:coreProperties>
</file>