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115D" w:rsidRPr="00F0115D" w:rsidRDefault="00F0115D" w:rsidP="00F0115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s-ES" w:eastAsia="es-ES" w:bidi="ar-SA"/>
        </w:rPr>
      </w:pPr>
    </w:p>
    <w:p w:rsidR="00F0115D" w:rsidRPr="00F0115D" w:rsidRDefault="00962F97" w:rsidP="00F0115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s-ES" w:eastAsia="es-ES" w:bidi="ar-SA"/>
        </w:rPr>
      </w:pPr>
      <w:r>
        <w:rPr>
          <w:rFonts w:ascii="Arial" w:eastAsia="Times New Roman" w:hAnsi="Arial" w:cs="Arial"/>
          <w:b/>
          <w:bCs/>
          <w:lang w:val="es-ES" w:eastAsia="es-ES" w:bidi="ar-SA"/>
        </w:rPr>
        <w:t>PRESTAKUNTZA PLANA 2019/2020</w:t>
      </w:r>
    </w:p>
    <w:p w:rsidR="00F0115D" w:rsidRPr="00F0115D" w:rsidRDefault="00F0115D" w:rsidP="00F0115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val="es-ES" w:eastAsia="es-ES" w:bidi="ar-SA"/>
        </w:rPr>
      </w:pPr>
      <w:r w:rsidRPr="00F0115D">
        <w:rPr>
          <w:rFonts w:ascii="Arial" w:eastAsia="Times New Roman" w:hAnsi="Arial" w:cs="Arial"/>
          <w:b/>
          <w:bCs/>
          <w:lang w:val="es-ES" w:eastAsia="es-ES" w:bidi="ar-SA"/>
        </w:rPr>
        <w:t>PRESTAKUNTZA JARDUERARAKO DEIALDIA</w:t>
      </w:r>
    </w:p>
    <w:p w:rsidR="006A0ACA" w:rsidRPr="006F19F3" w:rsidRDefault="006A0ACA" w:rsidP="00C679DA">
      <w:pPr>
        <w:spacing w:before="120" w:after="120" w:line="240" w:lineRule="auto"/>
        <w:jc w:val="both"/>
        <w:rPr>
          <w:rFonts w:ascii="Arial" w:eastAsia="Arial" w:hAnsi="Arial" w:cs="Arial"/>
          <w:sz w:val="20"/>
          <w:szCs w:val="20"/>
        </w:rPr>
      </w:pPr>
    </w:p>
    <w:p w:rsidR="006B662B" w:rsidRPr="006F19F3" w:rsidRDefault="004C438B" w:rsidP="00C679DA">
      <w:pPr>
        <w:keepNext/>
        <w:spacing w:before="120" w:after="120" w:line="240" w:lineRule="auto"/>
        <w:jc w:val="both"/>
        <w:rPr>
          <w:rFonts w:ascii="Arial" w:eastAsia="Arial" w:hAnsi="Arial" w:cs="Arial"/>
          <w:b/>
          <w:sz w:val="20"/>
          <w:szCs w:val="20"/>
        </w:rPr>
      </w:pPr>
      <w:r w:rsidRPr="006F19F3">
        <w:rPr>
          <w:rFonts w:ascii="Arial" w:hAnsi="Arial" w:cs="Arial"/>
          <w:b/>
          <w:sz w:val="20"/>
          <w:szCs w:val="20"/>
        </w:rPr>
        <w:t xml:space="preserve">Izenburua: </w:t>
      </w:r>
      <w:r w:rsidRPr="006F19F3">
        <w:rPr>
          <w:rFonts w:ascii="Arial" w:hAnsi="Arial" w:cs="Arial"/>
          <w:sz w:val="20"/>
          <w:szCs w:val="20"/>
        </w:rPr>
        <w:t xml:space="preserve">“Nola </w:t>
      </w:r>
      <w:r w:rsidR="00B74960">
        <w:rPr>
          <w:rFonts w:ascii="Arial" w:hAnsi="Arial" w:cs="Arial"/>
          <w:sz w:val="20"/>
          <w:szCs w:val="20"/>
        </w:rPr>
        <w:t xml:space="preserve">prestatu </w:t>
      </w:r>
      <w:proofErr w:type="spellStart"/>
      <w:r w:rsidRPr="006F19F3">
        <w:rPr>
          <w:rFonts w:ascii="Arial" w:hAnsi="Arial" w:cs="Arial"/>
          <w:sz w:val="20"/>
          <w:szCs w:val="20"/>
        </w:rPr>
        <w:t>Erasmus</w:t>
      </w:r>
      <w:proofErr w:type="spellEnd"/>
      <w:r w:rsidRPr="006F19F3">
        <w:rPr>
          <w:rFonts w:ascii="Arial" w:hAnsi="Arial" w:cs="Arial"/>
          <w:sz w:val="20"/>
          <w:szCs w:val="20"/>
        </w:rPr>
        <w:t>+ proiektu onak”</w:t>
      </w:r>
      <w:r w:rsidRPr="006F19F3">
        <w:rPr>
          <w:rFonts w:ascii="Arial" w:hAnsi="Arial" w:cs="Arial"/>
          <w:b/>
          <w:sz w:val="20"/>
          <w:szCs w:val="20"/>
        </w:rPr>
        <w:t xml:space="preserve"> </w:t>
      </w:r>
    </w:p>
    <w:p w:rsidR="006B662B" w:rsidRPr="006F19F3" w:rsidRDefault="004C438B" w:rsidP="00C679DA">
      <w:pPr>
        <w:tabs>
          <w:tab w:val="left" w:pos="795"/>
          <w:tab w:val="left" w:pos="3660"/>
        </w:tabs>
        <w:spacing w:before="120" w:after="120" w:line="240" w:lineRule="auto"/>
        <w:jc w:val="both"/>
        <w:rPr>
          <w:rFonts w:ascii="Arial" w:eastAsia="Arial" w:hAnsi="Arial" w:cs="Arial"/>
          <w:sz w:val="20"/>
          <w:szCs w:val="20"/>
        </w:rPr>
      </w:pPr>
      <w:r w:rsidRPr="006F19F3">
        <w:rPr>
          <w:rFonts w:ascii="Arial" w:hAnsi="Arial" w:cs="Arial"/>
          <w:b/>
          <w:sz w:val="20"/>
          <w:szCs w:val="20"/>
        </w:rPr>
        <w:t>Modalitatea:</w:t>
      </w:r>
      <w:r w:rsidRPr="006F19F3">
        <w:rPr>
          <w:rFonts w:ascii="Arial" w:hAnsi="Arial" w:cs="Arial"/>
          <w:sz w:val="20"/>
          <w:szCs w:val="20"/>
        </w:rPr>
        <w:t xml:space="preserve"> Ikastaroa (3 saio </w:t>
      </w:r>
      <w:proofErr w:type="spellStart"/>
      <w:r w:rsidRPr="006F19F3">
        <w:rPr>
          <w:rFonts w:ascii="Arial" w:hAnsi="Arial" w:cs="Arial"/>
          <w:sz w:val="20"/>
          <w:szCs w:val="20"/>
        </w:rPr>
        <w:t>presentzial</w:t>
      </w:r>
      <w:proofErr w:type="spellEnd"/>
      <w:r w:rsidRPr="006F19F3">
        <w:rPr>
          <w:rFonts w:ascii="Arial" w:hAnsi="Arial" w:cs="Arial"/>
          <w:sz w:val="20"/>
          <w:szCs w:val="20"/>
        </w:rPr>
        <w:t xml:space="preserve"> eta banakako </w:t>
      </w:r>
      <w:proofErr w:type="spellStart"/>
      <w:r w:rsidRPr="006F19F3">
        <w:rPr>
          <w:rFonts w:ascii="Arial" w:hAnsi="Arial" w:cs="Arial"/>
          <w:sz w:val="20"/>
          <w:szCs w:val="20"/>
        </w:rPr>
        <w:t>online</w:t>
      </w:r>
      <w:proofErr w:type="spellEnd"/>
      <w:r w:rsidRPr="006F19F3">
        <w:rPr>
          <w:rFonts w:ascii="Arial" w:hAnsi="Arial" w:cs="Arial"/>
          <w:sz w:val="20"/>
          <w:szCs w:val="20"/>
        </w:rPr>
        <w:t xml:space="preserve"> tutoretza).</w:t>
      </w:r>
    </w:p>
    <w:p w:rsidR="006B662B" w:rsidRPr="006F19F3" w:rsidRDefault="004C438B" w:rsidP="00C679DA">
      <w:pPr>
        <w:spacing w:before="120" w:after="120" w:line="240" w:lineRule="auto"/>
        <w:jc w:val="both"/>
        <w:rPr>
          <w:rFonts w:ascii="Arial" w:eastAsia="Arial" w:hAnsi="Arial" w:cs="Arial"/>
          <w:color w:val="0B5394"/>
          <w:sz w:val="20"/>
          <w:szCs w:val="20"/>
        </w:rPr>
      </w:pPr>
      <w:r w:rsidRPr="006F19F3">
        <w:rPr>
          <w:rFonts w:ascii="Arial" w:hAnsi="Arial" w:cs="Arial"/>
          <w:b/>
          <w:sz w:val="20"/>
          <w:szCs w:val="20"/>
        </w:rPr>
        <w:t>Etapa:</w:t>
      </w:r>
      <w:r w:rsidRPr="006F19F3">
        <w:rPr>
          <w:rFonts w:ascii="Arial" w:hAnsi="Arial" w:cs="Arial"/>
          <w:sz w:val="20"/>
          <w:szCs w:val="20"/>
        </w:rPr>
        <w:t xml:space="preserve"> Haur, Lehen eta Bigarren Hezkuntza.</w:t>
      </w:r>
      <w:r w:rsidR="00900B7F" w:rsidRPr="006F19F3">
        <w:rPr>
          <w:rFonts w:ascii="Arial" w:hAnsi="Arial" w:cs="Arial"/>
          <w:sz w:val="20"/>
          <w:szCs w:val="20"/>
        </w:rPr>
        <w:t xml:space="preserve"> </w:t>
      </w:r>
      <w:r w:rsidR="00900B7F" w:rsidRPr="006A0ACA">
        <w:rPr>
          <w:rFonts w:ascii="Arial" w:hAnsi="Arial" w:cs="Arial"/>
          <w:b/>
          <w:color w:val="auto"/>
          <w:sz w:val="20"/>
          <w:szCs w:val="20"/>
        </w:rPr>
        <w:t>EZ</w:t>
      </w:r>
      <w:r w:rsidR="00900B7F" w:rsidRPr="006A0ACA">
        <w:rPr>
          <w:rFonts w:ascii="Arial" w:hAnsi="Arial" w:cs="Arial"/>
          <w:color w:val="auto"/>
          <w:sz w:val="20"/>
          <w:szCs w:val="20"/>
        </w:rPr>
        <w:t xml:space="preserve"> </w:t>
      </w:r>
      <w:r w:rsidR="00900B7F" w:rsidRPr="006F19F3">
        <w:rPr>
          <w:rFonts w:ascii="Arial" w:hAnsi="Arial" w:cs="Arial"/>
          <w:sz w:val="20"/>
          <w:szCs w:val="20"/>
        </w:rPr>
        <w:t xml:space="preserve">dago zuzenduta Goiko Hezkuntzari ezta Lanbide Heziketari ere ez. </w:t>
      </w:r>
    </w:p>
    <w:p w:rsidR="006B662B" w:rsidRPr="006F19F3" w:rsidRDefault="004C438B" w:rsidP="00C679DA">
      <w:pPr>
        <w:spacing w:before="120" w:after="120" w:line="240" w:lineRule="auto"/>
        <w:jc w:val="both"/>
        <w:rPr>
          <w:rFonts w:ascii="Arial" w:eastAsia="Arial" w:hAnsi="Arial" w:cs="Arial"/>
          <w:color w:val="0B5394"/>
          <w:sz w:val="20"/>
          <w:szCs w:val="20"/>
        </w:rPr>
      </w:pPr>
      <w:r w:rsidRPr="006F19F3">
        <w:rPr>
          <w:rFonts w:ascii="Arial" w:hAnsi="Arial" w:cs="Arial"/>
          <w:b/>
          <w:sz w:val="20"/>
          <w:szCs w:val="20"/>
        </w:rPr>
        <w:t xml:space="preserve">Hartzaileak: </w:t>
      </w:r>
      <w:r w:rsidRPr="006F19F3">
        <w:rPr>
          <w:rFonts w:ascii="Arial" w:hAnsi="Arial" w:cs="Arial"/>
          <w:sz w:val="20"/>
          <w:szCs w:val="20"/>
        </w:rPr>
        <w:t>Nafarroako ikastetxe publikoetako eta itunpeko ikastetxeetako Haur, Lehen eta Bigarren Hezkuntzako irakasleak.</w:t>
      </w:r>
      <w:r w:rsidR="00900B7F" w:rsidRPr="006F19F3">
        <w:rPr>
          <w:rFonts w:ascii="Arial" w:hAnsi="Arial" w:cs="Arial"/>
          <w:b/>
          <w:color w:val="FF0000"/>
          <w:sz w:val="20"/>
          <w:szCs w:val="20"/>
        </w:rPr>
        <w:t xml:space="preserve"> </w:t>
      </w:r>
      <w:r w:rsidR="00900B7F" w:rsidRPr="006A0ACA">
        <w:rPr>
          <w:rFonts w:ascii="Arial" w:hAnsi="Arial" w:cs="Arial"/>
          <w:b/>
          <w:color w:val="auto"/>
          <w:sz w:val="20"/>
          <w:szCs w:val="20"/>
        </w:rPr>
        <w:t>EZ</w:t>
      </w:r>
      <w:r w:rsidR="00900B7F" w:rsidRPr="006A0ACA">
        <w:rPr>
          <w:rFonts w:ascii="Arial" w:hAnsi="Arial" w:cs="Arial"/>
          <w:color w:val="auto"/>
          <w:sz w:val="20"/>
          <w:szCs w:val="20"/>
        </w:rPr>
        <w:t xml:space="preserve"> </w:t>
      </w:r>
      <w:r w:rsidR="00900B7F" w:rsidRPr="006F19F3">
        <w:rPr>
          <w:rFonts w:ascii="Arial" w:hAnsi="Arial" w:cs="Arial"/>
          <w:sz w:val="20"/>
          <w:szCs w:val="20"/>
        </w:rPr>
        <w:t xml:space="preserve">dago zuzenduta Goiko Hezkuntzako ezta Lanbide Heziketako irakasleei ere ez. </w:t>
      </w:r>
    </w:p>
    <w:p w:rsidR="006B662B" w:rsidRPr="006F19F3" w:rsidRDefault="00847CC3"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 xml:space="preserve">Deialdiaren egilea: </w:t>
      </w:r>
      <w:r w:rsidRPr="006F19F3">
        <w:rPr>
          <w:rFonts w:ascii="Arial" w:hAnsi="Arial" w:cs="Arial"/>
          <w:sz w:val="20"/>
          <w:szCs w:val="20"/>
        </w:rPr>
        <w:t>Eleaniztasunaren eta Arte Ikasketen Zerbitzua. Hezkuntza Departamentua</w:t>
      </w:r>
    </w:p>
    <w:p w:rsidR="00847CC3"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Justifikazioa:</w:t>
      </w:r>
      <w:r w:rsidRPr="006F19F3">
        <w:rPr>
          <w:rFonts w:ascii="Arial" w:hAnsi="Arial" w:cs="Arial"/>
          <w:sz w:val="20"/>
          <w:szCs w:val="20"/>
        </w:rPr>
        <w:t xml:space="preserve"> </w:t>
      </w:r>
    </w:p>
    <w:p w:rsidR="00847CC3" w:rsidRPr="006F19F3" w:rsidRDefault="00847CC3" w:rsidP="00C679DA">
      <w:pPr>
        <w:spacing w:before="120" w:after="120" w:line="240" w:lineRule="auto"/>
        <w:jc w:val="both"/>
        <w:textAlignment w:val="top"/>
        <w:rPr>
          <w:rFonts w:ascii="Arial" w:hAnsi="Arial" w:cs="Arial"/>
          <w:sz w:val="20"/>
          <w:szCs w:val="20"/>
        </w:rPr>
      </w:pPr>
      <w:r w:rsidRPr="006F19F3">
        <w:rPr>
          <w:rFonts w:ascii="Arial" w:hAnsi="Arial" w:cs="Arial"/>
          <w:sz w:val="20"/>
          <w:szCs w:val="20"/>
        </w:rPr>
        <w:t xml:space="preserve">         Hezkuntza, prestakuntza, gazteria eta kirolaren arloko </w:t>
      </w:r>
      <w:proofErr w:type="spellStart"/>
      <w:r w:rsidRPr="006F19F3">
        <w:rPr>
          <w:rFonts w:ascii="Arial" w:hAnsi="Arial" w:cs="Arial"/>
          <w:sz w:val="20"/>
          <w:szCs w:val="20"/>
        </w:rPr>
        <w:t>Erasmus</w:t>
      </w:r>
      <w:proofErr w:type="spellEnd"/>
      <w:r w:rsidRPr="006F19F3">
        <w:rPr>
          <w:rFonts w:ascii="Arial" w:hAnsi="Arial" w:cs="Arial"/>
          <w:sz w:val="20"/>
          <w:szCs w:val="20"/>
        </w:rPr>
        <w:t>+ 2014-2020 programak, Europa osoko Haur, Lehen eta Bigarren Hezkuntzako irakaskuntzaren kalitatea hobetzea du helburu. Maila hauetako profesionalei ikasteko mugikortasun aukerak eskaintzen dizkie, haien garapen profesionala hobetu eta garatze aldera, baita Europako beste herrialdeetako beren homologoekin elkarlanerako aukera eman ere.  Elkartze estrategikoen bidez praktika onen eta berrikuntza irizpideen trukea bultzatzen du erronka komunei heltzeko, hala nola eskola uztea edo oinarrizko jakintza maila baxuaren arazoa, horretarako eskolaz kanpoko munduarekin eta bestelako hezkuntza eta prestakuntza esparruekin loturak sustatuz.</w:t>
      </w:r>
    </w:p>
    <w:p w:rsidR="00847CC3" w:rsidRPr="006F19F3" w:rsidRDefault="00847CC3" w:rsidP="00C679DA">
      <w:pPr>
        <w:spacing w:before="120" w:after="120" w:line="240" w:lineRule="auto"/>
        <w:ind w:firstLine="539"/>
        <w:jc w:val="both"/>
        <w:rPr>
          <w:rFonts w:ascii="Arial" w:hAnsi="Arial" w:cs="Arial"/>
          <w:sz w:val="20"/>
          <w:szCs w:val="20"/>
        </w:rPr>
      </w:pPr>
      <w:proofErr w:type="spellStart"/>
      <w:r w:rsidRPr="006F19F3">
        <w:rPr>
          <w:rFonts w:ascii="Arial" w:hAnsi="Arial" w:cs="Arial"/>
          <w:sz w:val="20"/>
          <w:szCs w:val="20"/>
        </w:rPr>
        <w:t>Erasmus</w:t>
      </w:r>
      <w:proofErr w:type="spellEnd"/>
      <w:r w:rsidRPr="006F19F3">
        <w:rPr>
          <w:rFonts w:ascii="Arial" w:hAnsi="Arial" w:cs="Arial"/>
          <w:sz w:val="20"/>
          <w:szCs w:val="20"/>
        </w:rPr>
        <w:t xml:space="preserve">+ programa berriak dakar ikastetxeen nazioartekotzea.  Programa honek aurreko programekiko dakarren aldaketa oso esanguratsua da, eta eskola-hezkuntzako irakasleek (Haur Hezkuntzatik hasi eta Batxilergora arte) eskaera egiteko prozesu korapilatsuengatik eta burokraziagatik gaindituta ikusten dute euren burua.    Hori dela eta, eskolako hezkuntza sektoreko ikastetxe nafarrek europar proiektuetan duten parte hartzea (hala irakasleen prestakuntzan, nola beste herrialde batzuekiko elkarlanerako elkartze estrategikoetan) nabarmenki aski eza da. </w:t>
      </w:r>
    </w:p>
    <w:p w:rsidR="006B662B" w:rsidRPr="006F19F3" w:rsidRDefault="00847CC3" w:rsidP="00C679DA">
      <w:pPr>
        <w:spacing w:before="120" w:after="120" w:line="240" w:lineRule="auto"/>
        <w:ind w:firstLine="539"/>
        <w:jc w:val="both"/>
        <w:rPr>
          <w:rFonts w:ascii="Arial" w:hAnsi="Arial" w:cs="Arial"/>
          <w:sz w:val="20"/>
          <w:szCs w:val="20"/>
        </w:rPr>
      </w:pPr>
      <w:r w:rsidRPr="006F19F3">
        <w:rPr>
          <w:rFonts w:ascii="Arial" w:hAnsi="Arial" w:cs="Arial"/>
          <w:sz w:val="20"/>
          <w:szCs w:val="20"/>
        </w:rPr>
        <w:t xml:space="preserve">Hezkuntza Departamentuak, ikastaro hau antolatuz, eskola-hezkuntzako irakasleei laguntza praktikoa eman nahi die proposamen onak idatz ditzaten, horrela europar diru-laguntzak jaso eta proiektuetan parte hartu ahal izateko.   </w:t>
      </w:r>
    </w:p>
    <w:p w:rsidR="006B662B"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Helburua/k:</w:t>
      </w:r>
      <w:r w:rsidRPr="006F19F3">
        <w:rPr>
          <w:rFonts w:ascii="Arial" w:hAnsi="Arial" w:cs="Arial"/>
          <w:sz w:val="20"/>
          <w:szCs w:val="20"/>
        </w:rPr>
        <w:t xml:space="preserve">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Nafarroako Haur, Lehen eta Bigarren Hezkuntzako ikastetxeek proiektu hauetan parte har dezaten sustatzea: KA101 (Irakasleen prestakuntza), KA201 (Elkartze estrategi</w:t>
      </w:r>
      <w:r w:rsidR="00900B7F" w:rsidRPr="006F19F3">
        <w:rPr>
          <w:rFonts w:ascii="Arial" w:hAnsi="Arial" w:cs="Arial"/>
          <w:sz w:val="20"/>
          <w:szCs w:val="20"/>
        </w:rPr>
        <w:t>ko orokorrak), eta nagusiki KA22</w:t>
      </w:r>
      <w:r w:rsidRPr="006F19F3">
        <w:rPr>
          <w:rFonts w:ascii="Arial" w:hAnsi="Arial" w:cs="Arial"/>
          <w:sz w:val="20"/>
          <w:szCs w:val="20"/>
        </w:rPr>
        <w:t xml:space="preserve">9 </w:t>
      </w:r>
      <w:proofErr w:type="spellStart"/>
      <w:r w:rsidR="00900B7F" w:rsidRPr="006F19F3">
        <w:rPr>
          <w:rFonts w:ascii="Arial" w:hAnsi="Arial" w:cs="Arial"/>
          <w:sz w:val="20"/>
          <w:szCs w:val="20"/>
        </w:rPr>
        <w:t>Elkartrukaketarako</w:t>
      </w:r>
      <w:proofErr w:type="spellEnd"/>
      <w:r w:rsidR="00900B7F" w:rsidRPr="006F19F3">
        <w:rPr>
          <w:rFonts w:ascii="Arial" w:hAnsi="Arial" w:cs="Arial"/>
          <w:sz w:val="20"/>
          <w:szCs w:val="20"/>
        </w:rPr>
        <w:t xml:space="preserve"> proiektuak</w:t>
      </w:r>
      <w:r w:rsidRPr="006F19F3">
        <w:rPr>
          <w:rFonts w:ascii="Arial" w:hAnsi="Arial" w:cs="Arial"/>
          <w:sz w:val="20"/>
          <w:szCs w:val="20"/>
        </w:rPr>
        <w:t xml:space="preserve"> (soilik ikastetxeetan).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Ikastetxeei laguntza ematea, lan </w:t>
      </w:r>
      <w:proofErr w:type="spellStart"/>
      <w:r w:rsidRPr="006F19F3">
        <w:rPr>
          <w:rFonts w:ascii="Arial" w:hAnsi="Arial" w:cs="Arial"/>
          <w:sz w:val="20"/>
          <w:szCs w:val="20"/>
        </w:rPr>
        <w:t>eta/edo</w:t>
      </w:r>
      <w:proofErr w:type="spellEnd"/>
      <w:r w:rsidRPr="006F19F3">
        <w:rPr>
          <w:rFonts w:ascii="Arial" w:hAnsi="Arial" w:cs="Arial"/>
          <w:sz w:val="20"/>
          <w:szCs w:val="20"/>
        </w:rPr>
        <w:t xml:space="preserve"> prestakuntza beharrak, ikuspegi metodologikoak eta abar antzemateko estrategiak diseinatu eta europar diru-laguntza eskuratzea errazte aldera.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Irakasleei laguntza ematea KA2 proiektuetarako bazkideak bila ditzaten.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Irakasleei laguntza ematea proposamena idatz dezaten (eskabidea).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Proiektu mota hauetan lantzeko gaiei buruzko ideiak ematea.  </w:t>
      </w:r>
    </w:p>
    <w:p w:rsidR="00847CC3" w:rsidRPr="006F19F3" w:rsidRDefault="00847CC3" w:rsidP="00C679DA">
      <w:pPr>
        <w:pStyle w:val="Prrafodelista"/>
        <w:numPr>
          <w:ilvl w:val="0"/>
          <w:numId w:val="5"/>
        </w:numPr>
        <w:spacing w:before="120" w:after="120"/>
        <w:jc w:val="both"/>
        <w:rPr>
          <w:rFonts w:ascii="Arial" w:hAnsi="Arial" w:cs="Arial"/>
          <w:sz w:val="20"/>
          <w:szCs w:val="20"/>
        </w:rPr>
      </w:pPr>
      <w:r w:rsidRPr="006F19F3">
        <w:rPr>
          <w:rFonts w:ascii="Arial" w:hAnsi="Arial" w:cs="Arial"/>
          <w:sz w:val="20"/>
          <w:szCs w:val="20"/>
        </w:rPr>
        <w:t xml:space="preserve">Irakasleak ohitzea programa hauen kudeaketara (izendapenak, burokrazia, </w:t>
      </w:r>
      <w:proofErr w:type="spellStart"/>
      <w:r w:rsidRPr="006F19F3">
        <w:rPr>
          <w:rFonts w:ascii="Arial" w:hAnsi="Arial" w:cs="Arial"/>
          <w:sz w:val="20"/>
          <w:szCs w:val="20"/>
        </w:rPr>
        <w:t>online</w:t>
      </w:r>
      <w:proofErr w:type="spellEnd"/>
      <w:r w:rsidRPr="006F19F3">
        <w:rPr>
          <w:rFonts w:ascii="Arial" w:hAnsi="Arial" w:cs="Arial"/>
          <w:sz w:val="20"/>
          <w:szCs w:val="20"/>
        </w:rPr>
        <w:t xml:space="preserve"> kudeaketa, sinadura digital edo elektronikoa...). </w:t>
      </w:r>
    </w:p>
    <w:p w:rsidR="006B662B" w:rsidRPr="006F19F3" w:rsidRDefault="006B662B" w:rsidP="00C679DA">
      <w:pPr>
        <w:spacing w:before="120" w:after="120" w:line="240" w:lineRule="auto"/>
        <w:jc w:val="both"/>
        <w:rPr>
          <w:rFonts w:ascii="Arial" w:eastAsia="Arial" w:hAnsi="Arial" w:cs="Arial"/>
          <w:sz w:val="20"/>
          <w:szCs w:val="20"/>
        </w:rPr>
      </w:pPr>
    </w:p>
    <w:p w:rsidR="006B662B" w:rsidRPr="006F19F3" w:rsidRDefault="004C438B" w:rsidP="00C679DA">
      <w:pPr>
        <w:spacing w:before="120" w:after="120" w:line="240" w:lineRule="auto"/>
        <w:jc w:val="both"/>
        <w:rPr>
          <w:rFonts w:ascii="Arial" w:eastAsia="Arial" w:hAnsi="Arial" w:cs="Arial"/>
          <w:color w:val="0B5394"/>
          <w:sz w:val="20"/>
          <w:szCs w:val="20"/>
        </w:rPr>
      </w:pPr>
      <w:r w:rsidRPr="006F19F3">
        <w:rPr>
          <w:rFonts w:ascii="Arial" w:hAnsi="Arial" w:cs="Arial"/>
          <w:b/>
          <w:sz w:val="20"/>
          <w:szCs w:val="20"/>
        </w:rPr>
        <w:t>Edukiak:</w:t>
      </w:r>
      <w:r w:rsidRPr="006F19F3">
        <w:rPr>
          <w:rFonts w:ascii="Arial" w:hAnsi="Arial" w:cs="Arial"/>
          <w:sz w:val="20"/>
          <w:szCs w:val="20"/>
        </w:rPr>
        <w:t xml:space="preserve"> </w:t>
      </w:r>
    </w:p>
    <w:p w:rsidR="00847CC3" w:rsidRPr="006F19F3" w:rsidRDefault="00847CC3" w:rsidP="00C679DA">
      <w:pPr>
        <w:pStyle w:val="Prrafodelista"/>
        <w:numPr>
          <w:ilvl w:val="0"/>
          <w:numId w:val="6"/>
        </w:numPr>
        <w:spacing w:before="120" w:after="120"/>
        <w:jc w:val="both"/>
        <w:rPr>
          <w:rFonts w:ascii="Arial" w:hAnsi="Arial" w:cs="Arial"/>
          <w:sz w:val="20"/>
          <w:szCs w:val="20"/>
        </w:rPr>
      </w:pPr>
      <w:proofErr w:type="spellStart"/>
      <w:r w:rsidRPr="006F19F3">
        <w:rPr>
          <w:rFonts w:ascii="Arial" w:hAnsi="Arial" w:cs="Arial"/>
          <w:sz w:val="20"/>
          <w:szCs w:val="20"/>
        </w:rPr>
        <w:t>Erasmus</w:t>
      </w:r>
      <w:proofErr w:type="spellEnd"/>
      <w:r w:rsidRPr="006F19F3">
        <w:rPr>
          <w:rFonts w:ascii="Arial" w:hAnsi="Arial" w:cs="Arial"/>
          <w:sz w:val="20"/>
          <w:szCs w:val="20"/>
        </w:rPr>
        <w:t xml:space="preserve">+ programari buruzko informazio orokorra eta maila globalean eskaintzen dituen aukerak. </w:t>
      </w:r>
    </w:p>
    <w:p w:rsidR="00847CC3" w:rsidRPr="006F19F3" w:rsidRDefault="00847CC3" w:rsidP="00C679DA">
      <w:pPr>
        <w:pStyle w:val="Prrafodelista"/>
        <w:numPr>
          <w:ilvl w:val="0"/>
          <w:numId w:val="6"/>
        </w:numPr>
        <w:spacing w:before="120" w:after="120"/>
        <w:jc w:val="both"/>
        <w:rPr>
          <w:rFonts w:ascii="Arial" w:hAnsi="Arial" w:cs="Arial"/>
          <w:sz w:val="20"/>
          <w:szCs w:val="20"/>
        </w:rPr>
      </w:pPr>
      <w:r w:rsidRPr="006F19F3">
        <w:rPr>
          <w:rFonts w:ascii="Arial" w:hAnsi="Arial" w:cs="Arial"/>
          <w:sz w:val="20"/>
          <w:szCs w:val="20"/>
        </w:rPr>
        <w:t xml:space="preserve">Hurrengo deialdiko gaikako lehentasunei buruzko datuak eta helburuen diseinua. </w:t>
      </w:r>
    </w:p>
    <w:p w:rsidR="00847CC3" w:rsidRDefault="00847CC3" w:rsidP="00C679DA">
      <w:pPr>
        <w:pStyle w:val="Prrafodelista"/>
        <w:numPr>
          <w:ilvl w:val="0"/>
          <w:numId w:val="6"/>
        </w:numPr>
        <w:spacing w:before="120" w:after="120"/>
        <w:jc w:val="both"/>
        <w:rPr>
          <w:rFonts w:ascii="Arial" w:hAnsi="Arial" w:cs="Arial"/>
          <w:sz w:val="20"/>
          <w:szCs w:val="20"/>
        </w:rPr>
      </w:pPr>
      <w:r w:rsidRPr="006F19F3">
        <w:rPr>
          <w:rFonts w:ascii="Arial" w:hAnsi="Arial" w:cs="Arial"/>
          <w:sz w:val="20"/>
          <w:szCs w:val="20"/>
        </w:rPr>
        <w:t xml:space="preserve">Nola bilatu proiekturako bazkideak. </w:t>
      </w:r>
    </w:p>
    <w:p w:rsidR="00DA2CFD" w:rsidRPr="00DA2CFD" w:rsidRDefault="00DA2CFD" w:rsidP="00DA2CFD">
      <w:pPr>
        <w:pStyle w:val="Prrafodelista"/>
        <w:numPr>
          <w:ilvl w:val="0"/>
          <w:numId w:val="6"/>
        </w:numPr>
        <w:spacing w:before="120" w:after="120"/>
        <w:jc w:val="both"/>
        <w:rPr>
          <w:rFonts w:ascii="Arial" w:hAnsi="Arial" w:cs="Arial"/>
          <w:sz w:val="20"/>
          <w:szCs w:val="20"/>
        </w:rPr>
      </w:pPr>
      <w:proofErr w:type="spellStart"/>
      <w:r>
        <w:rPr>
          <w:rFonts w:ascii="Arial" w:hAnsi="Arial" w:cs="Arial"/>
          <w:sz w:val="20"/>
          <w:szCs w:val="20"/>
        </w:rPr>
        <w:lastRenderedPageBreak/>
        <w:t>PICa</w:t>
      </w:r>
      <w:proofErr w:type="spellEnd"/>
      <w:r>
        <w:rPr>
          <w:rFonts w:ascii="Arial" w:hAnsi="Arial" w:cs="Arial"/>
          <w:sz w:val="20"/>
          <w:szCs w:val="20"/>
        </w:rPr>
        <w:t xml:space="preserve"> lortzea, URF portalera dokumentuen igoera, ikastetxeko zuzendariaren sinadura digitala. </w:t>
      </w:r>
    </w:p>
    <w:p w:rsidR="00847CC3" w:rsidRPr="006F19F3" w:rsidRDefault="00847CC3" w:rsidP="00C679DA">
      <w:pPr>
        <w:pStyle w:val="Prrafodelista"/>
        <w:numPr>
          <w:ilvl w:val="0"/>
          <w:numId w:val="6"/>
        </w:numPr>
        <w:spacing w:before="120" w:after="120"/>
        <w:jc w:val="both"/>
        <w:rPr>
          <w:rFonts w:ascii="Arial" w:hAnsi="Arial" w:cs="Arial"/>
          <w:sz w:val="20"/>
          <w:szCs w:val="20"/>
        </w:rPr>
      </w:pPr>
      <w:r w:rsidRPr="006F19F3">
        <w:rPr>
          <w:rFonts w:ascii="Arial" w:hAnsi="Arial" w:cs="Arial"/>
          <w:sz w:val="20"/>
          <w:szCs w:val="20"/>
        </w:rPr>
        <w:t xml:space="preserve">Eskabideko apartatuen azterketa zehatza. </w:t>
      </w:r>
    </w:p>
    <w:p w:rsidR="00847CC3" w:rsidRPr="006F19F3" w:rsidRDefault="00847CC3" w:rsidP="00C679DA">
      <w:pPr>
        <w:pStyle w:val="Prrafodelista"/>
        <w:numPr>
          <w:ilvl w:val="0"/>
          <w:numId w:val="6"/>
        </w:numPr>
        <w:spacing w:before="120" w:after="120"/>
        <w:jc w:val="both"/>
        <w:rPr>
          <w:rFonts w:ascii="Arial" w:hAnsi="Arial" w:cs="Arial"/>
          <w:sz w:val="20"/>
          <w:szCs w:val="20"/>
        </w:rPr>
      </w:pPr>
      <w:proofErr w:type="spellStart"/>
      <w:r w:rsidRPr="006F19F3">
        <w:rPr>
          <w:rFonts w:ascii="Arial" w:hAnsi="Arial" w:cs="Arial"/>
          <w:sz w:val="20"/>
          <w:szCs w:val="20"/>
        </w:rPr>
        <w:t>SEPIE-Hezkuntza</w:t>
      </w:r>
      <w:proofErr w:type="spellEnd"/>
      <w:r w:rsidRPr="006F19F3">
        <w:rPr>
          <w:rFonts w:ascii="Arial" w:hAnsi="Arial" w:cs="Arial"/>
          <w:sz w:val="20"/>
          <w:szCs w:val="20"/>
        </w:rPr>
        <w:t xml:space="preserve"> Nazioartekotzeko Espainiako Zerbitzuaren proposamenen ebaluazio irizpideen azterketa xehea: proiektuaren garrantzia, proiektuaren diseinuaren eta exekuzioaren kalitatea, proiektuko lantaldearen eta elkarlanerako akordioen kalitatea, eragina eta hedapena, ebaluazioa eta abar.   </w:t>
      </w:r>
    </w:p>
    <w:p w:rsidR="00847CC3" w:rsidRPr="006F19F3" w:rsidRDefault="00847CC3" w:rsidP="00C679DA">
      <w:pPr>
        <w:pStyle w:val="Prrafodelista"/>
        <w:numPr>
          <w:ilvl w:val="0"/>
          <w:numId w:val="6"/>
        </w:numPr>
        <w:spacing w:before="120" w:after="120"/>
        <w:jc w:val="both"/>
        <w:rPr>
          <w:rFonts w:ascii="Arial" w:hAnsi="Arial" w:cs="Arial"/>
          <w:sz w:val="20"/>
          <w:szCs w:val="20"/>
        </w:rPr>
      </w:pPr>
      <w:r w:rsidRPr="006F19F3">
        <w:rPr>
          <w:rFonts w:ascii="Arial" w:hAnsi="Arial" w:cs="Arial"/>
          <w:sz w:val="20"/>
          <w:szCs w:val="20"/>
        </w:rPr>
        <w:t xml:space="preserve">Eskabideko apartatuen azterketa zehatza: </w:t>
      </w:r>
    </w:p>
    <w:p w:rsidR="00847CC3" w:rsidRPr="006F19F3" w:rsidRDefault="00847CC3" w:rsidP="00C679DA">
      <w:pPr>
        <w:pStyle w:val="Prrafodelista"/>
        <w:spacing w:before="120" w:after="120"/>
        <w:jc w:val="both"/>
        <w:rPr>
          <w:rFonts w:ascii="Arial" w:hAnsi="Arial" w:cs="Arial"/>
          <w:b/>
          <w:sz w:val="20"/>
          <w:szCs w:val="20"/>
        </w:rPr>
      </w:pPr>
      <w:r w:rsidRPr="006F19F3">
        <w:rPr>
          <w:rFonts w:ascii="Arial" w:hAnsi="Arial" w:cs="Arial"/>
          <w:b/>
          <w:sz w:val="20"/>
          <w:szCs w:val="20"/>
        </w:rPr>
        <w:t>KA101</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Antolatzailearen esperientzia (instituzio eskatzailearen deskribapena).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Helburuak.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Europako garapen plana.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Proiektuaren deskribapena.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Parte-hartzaileen profila.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Ikaskuntzaren emaitzak.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Ikastetxearen eta parte-hartzaileen prestakuntzarako jarduerak.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Proiektuaren kudeaketa.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Ariketa nagusiak.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Jarraipena (eragina, hedapena, ebaluazioa).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Aurrekontua.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Proiektuaren laburpena.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Eta abar. </w:t>
      </w:r>
    </w:p>
    <w:p w:rsidR="00847CC3" w:rsidRPr="006F19F3" w:rsidRDefault="00900B7F" w:rsidP="00C679DA">
      <w:pPr>
        <w:pStyle w:val="Prrafodelista"/>
        <w:numPr>
          <w:ilvl w:val="0"/>
          <w:numId w:val="6"/>
        </w:numPr>
        <w:spacing w:before="120" w:after="120"/>
        <w:jc w:val="both"/>
        <w:rPr>
          <w:rFonts w:ascii="Arial" w:hAnsi="Arial" w:cs="Arial"/>
          <w:b/>
          <w:sz w:val="20"/>
          <w:szCs w:val="20"/>
        </w:rPr>
      </w:pPr>
      <w:r w:rsidRPr="006F19F3">
        <w:rPr>
          <w:rFonts w:ascii="Arial" w:hAnsi="Arial" w:cs="Arial"/>
          <w:b/>
          <w:sz w:val="20"/>
          <w:szCs w:val="20"/>
        </w:rPr>
        <w:t>KA2 (KA201 eta KA22</w:t>
      </w:r>
      <w:r w:rsidR="00847CC3" w:rsidRPr="006F19F3">
        <w:rPr>
          <w:rFonts w:ascii="Arial" w:hAnsi="Arial" w:cs="Arial"/>
          <w:b/>
          <w:sz w:val="20"/>
          <w:szCs w:val="20"/>
        </w:rPr>
        <w:t>9)</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Gaikako lehentasunak.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Helburuak.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Antolatzailearen esperientzia (instituzio eskatzailearen deskribapena).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Proiektuaren deskribapena.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Ikastetxeko prestaketa jarduerak.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Parte-hartzaileak.</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Inplementazioa eta laneko metodologia.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Ikaskuntzako eta irakaskuntzako jarduerak.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Jarraipena (eragina, hedapena, ebaluazioa).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Jasangarritasuna.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Aurrekontua.</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Proiektuaren laburpena.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 xml:space="preserve">Bazkideen arteko lan banaketa. </w:t>
      </w:r>
    </w:p>
    <w:p w:rsidR="00847CC3" w:rsidRPr="006F19F3" w:rsidRDefault="00847CC3" w:rsidP="00C679DA">
      <w:pPr>
        <w:pStyle w:val="Prrafodelista"/>
        <w:numPr>
          <w:ilvl w:val="1"/>
          <w:numId w:val="6"/>
        </w:numPr>
        <w:spacing w:before="120" w:after="120"/>
        <w:jc w:val="both"/>
        <w:rPr>
          <w:rFonts w:ascii="Arial" w:hAnsi="Arial" w:cs="Arial"/>
          <w:sz w:val="20"/>
          <w:szCs w:val="20"/>
        </w:rPr>
      </w:pPr>
      <w:r w:rsidRPr="006F19F3">
        <w:rPr>
          <w:rFonts w:ascii="Arial" w:hAnsi="Arial" w:cs="Arial"/>
          <w:sz w:val="20"/>
          <w:szCs w:val="20"/>
        </w:rPr>
        <w:t>Eta abar.</w:t>
      </w:r>
    </w:p>
    <w:p w:rsidR="006B662B"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 xml:space="preserve">Metodologia: </w:t>
      </w:r>
    </w:p>
    <w:p w:rsidR="00847CC3" w:rsidRPr="006F19F3" w:rsidRDefault="00847CC3" w:rsidP="00C679DA">
      <w:pPr>
        <w:pStyle w:val="Prrafodelista"/>
        <w:numPr>
          <w:ilvl w:val="0"/>
          <w:numId w:val="7"/>
        </w:numPr>
        <w:spacing w:before="120" w:after="120"/>
        <w:jc w:val="both"/>
        <w:rPr>
          <w:rFonts w:ascii="Arial" w:hAnsi="Arial" w:cs="Arial"/>
          <w:sz w:val="20"/>
          <w:szCs w:val="20"/>
        </w:rPr>
      </w:pPr>
      <w:proofErr w:type="spellStart"/>
      <w:r w:rsidRPr="006F19F3">
        <w:rPr>
          <w:rFonts w:ascii="Arial" w:hAnsi="Arial" w:cs="Arial"/>
          <w:sz w:val="20"/>
          <w:szCs w:val="20"/>
        </w:rPr>
        <w:t>Erasmus</w:t>
      </w:r>
      <w:proofErr w:type="spellEnd"/>
      <w:r w:rsidRPr="006F19F3">
        <w:rPr>
          <w:rFonts w:ascii="Arial" w:hAnsi="Arial" w:cs="Arial"/>
          <w:sz w:val="20"/>
          <w:szCs w:val="20"/>
        </w:rPr>
        <w:t xml:space="preserve">+ programari eta KA1 eta KA2 proiektuei buruzko informazio orokorreko lansaioa.   </w:t>
      </w:r>
    </w:p>
    <w:p w:rsidR="00847CC3" w:rsidRPr="006F19F3" w:rsidRDefault="00847CC3" w:rsidP="00C679DA">
      <w:pPr>
        <w:pStyle w:val="Prrafodelista"/>
        <w:numPr>
          <w:ilvl w:val="0"/>
          <w:numId w:val="7"/>
        </w:numPr>
        <w:spacing w:before="120" w:after="120"/>
        <w:jc w:val="both"/>
        <w:rPr>
          <w:rFonts w:ascii="Arial" w:hAnsi="Arial" w:cs="Arial"/>
          <w:sz w:val="20"/>
          <w:szCs w:val="20"/>
        </w:rPr>
      </w:pPr>
      <w:r w:rsidRPr="006F19F3">
        <w:rPr>
          <w:rFonts w:ascii="Arial" w:hAnsi="Arial" w:cs="Arial"/>
          <w:sz w:val="20"/>
          <w:szCs w:val="20"/>
        </w:rPr>
        <w:t xml:space="preserve">Lansaio praktikoak: lantaldeak, simulatutako proiektuak egitea.  </w:t>
      </w:r>
    </w:p>
    <w:p w:rsidR="006B662B" w:rsidRPr="006F19F3" w:rsidRDefault="00847CC3" w:rsidP="00C679DA">
      <w:pPr>
        <w:pStyle w:val="Prrafodelista"/>
        <w:numPr>
          <w:ilvl w:val="0"/>
          <w:numId w:val="7"/>
        </w:numPr>
        <w:spacing w:before="120" w:after="120"/>
        <w:jc w:val="both"/>
        <w:rPr>
          <w:rFonts w:ascii="Arial" w:hAnsi="Arial" w:cs="Arial"/>
          <w:sz w:val="20"/>
          <w:szCs w:val="20"/>
        </w:rPr>
      </w:pPr>
      <w:r w:rsidRPr="006F19F3">
        <w:rPr>
          <w:rFonts w:ascii="Arial" w:hAnsi="Arial" w:cs="Arial"/>
          <w:sz w:val="20"/>
          <w:szCs w:val="20"/>
        </w:rPr>
        <w:t>Bateratze lana.</w:t>
      </w:r>
    </w:p>
    <w:p w:rsidR="00847CC3" w:rsidRPr="006F19F3" w:rsidRDefault="00847CC3" w:rsidP="00C679DA">
      <w:pPr>
        <w:pStyle w:val="Prrafodelista"/>
        <w:spacing w:before="120" w:after="120"/>
        <w:jc w:val="both"/>
        <w:rPr>
          <w:rFonts w:ascii="Arial" w:hAnsi="Arial" w:cs="Arial"/>
          <w:sz w:val="20"/>
          <w:szCs w:val="20"/>
        </w:rPr>
      </w:pPr>
    </w:p>
    <w:p w:rsidR="00C679DA" w:rsidRPr="006F19F3" w:rsidRDefault="004C438B" w:rsidP="00C679DA">
      <w:pPr>
        <w:shd w:val="clear" w:color="auto" w:fill="FFFFFF"/>
        <w:spacing w:before="120" w:after="120" w:line="240" w:lineRule="auto"/>
        <w:jc w:val="both"/>
        <w:rPr>
          <w:rFonts w:ascii="Arial" w:hAnsi="Arial" w:cs="Arial"/>
          <w:sz w:val="20"/>
          <w:szCs w:val="20"/>
        </w:rPr>
      </w:pPr>
      <w:r w:rsidRPr="006F19F3">
        <w:rPr>
          <w:rFonts w:ascii="Arial" w:hAnsi="Arial" w:cs="Arial"/>
          <w:b/>
          <w:sz w:val="20"/>
          <w:szCs w:val="20"/>
        </w:rPr>
        <w:t xml:space="preserve">Hizlaria(k): </w:t>
      </w:r>
      <w:r w:rsidRPr="006F19F3">
        <w:rPr>
          <w:rFonts w:ascii="Arial" w:hAnsi="Arial" w:cs="Arial"/>
          <w:sz w:val="20"/>
          <w:szCs w:val="20"/>
        </w:rPr>
        <w:t xml:space="preserve">Bi hizlari ariko dira gai honetaz: “Ekimen berritzaileak, berrikuntzan espezializatutako aholkularitza”: </w:t>
      </w:r>
      <w:hyperlink r:id="rId8">
        <w:r w:rsidRPr="006F19F3">
          <w:rPr>
            <w:rStyle w:val="Hipervnculo"/>
            <w:rFonts w:ascii="Arial" w:hAnsi="Arial" w:cs="Arial"/>
            <w:sz w:val="20"/>
            <w:szCs w:val="20"/>
          </w:rPr>
          <w:t>http://www.iniciativas-innovadoras.es/</w:t>
        </w:r>
      </w:hyperlink>
    </w:p>
    <w:p w:rsidR="002735B6" w:rsidRPr="006F19F3" w:rsidRDefault="002735B6" w:rsidP="00C679DA">
      <w:pPr>
        <w:shd w:val="clear" w:color="auto" w:fill="FFFFFF"/>
        <w:spacing w:before="120" w:after="120" w:line="240" w:lineRule="auto"/>
        <w:jc w:val="both"/>
        <w:rPr>
          <w:rFonts w:ascii="Arial" w:eastAsia="Arial" w:hAnsi="Arial" w:cs="Arial"/>
          <w:b/>
          <w:sz w:val="20"/>
          <w:szCs w:val="20"/>
        </w:rPr>
      </w:pPr>
    </w:p>
    <w:p w:rsidR="006B662B" w:rsidRPr="006F19F3" w:rsidRDefault="004C438B" w:rsidP="00C679DA">
      <w:pPr>
        <w:shd w:val="clear" w:color="auto" w:fill="FFFFFF"/>
        <w:spacing w:before="120" w:after="120" w:line="240" w:lineRule="auto"/>
        <w:jc w:val="both"/>
        <w:rPr>
          <w:rFonts w:ascii="Arial" w:eastAsia="Times New Roman" w:hAnsi="Arial" w:cs="Arial"/>
          <w:color w:val="auto"/>
          <w:sz w:val="20"/>
          <w:szCs w:val="20"/>
        </w:rPr>
      </w:pPr>
      <w:r w:rsidRPr="006F19F3">
        <w:rPr>
          <w:rFonts w:ascii="Arial" w:hAnsi="Arial" w:cs="Arial"/>
          <w:b/>
          <w:sz w:val="20"/>
          <w:szCs w:val="20"/>
        </w:rPr>
        <w:t>Arduraduna:</w:t>
      </w:r>
      <w:r w:rsidRPr="006F19F3">
        <w:rPr>
          <w:rFonts w:ascii="Arial" w:hAnsi="Arial" w:cs="Arial"/>
          <w:sz w:val="20"/>
          <w:szCs w:val="20"/>
        </w:rPr>
        <w:t xml:space="preserve"> </w:t>
      </w:r>
    </w:p>
    <w:p w:rsidR="006B662B" w:rsidRPr="006F19F3" w:rsidRDefault="00847CC3" w:rsidP="00C679DA">
      <w:pPr>
        <w:spacing w:before="120" w:after="120" w:line="240" w:lineRule="auto"/>
        <w:ind w:right="300"/>
        <w:jc w:val="both"/>
        <w:rPr>
          <w:rFonts w:ascii="Arial" w:eastAsia="Arial" w:hAnsi="Arial" w:cs="Arial"/>
          <w:sz w:val="20"/>
          <w:szCs w:val="20"/>
        </w:rPr>
      </w:pPr>
      <w:r w:rsidRPr="006F19F3">
        <w:rPr>
          <w:rFonts w:ascii="Arial" w:hAnsi="Arial" w:cs="Arial"/>
          <w:sz w:val="20"/>
          <w:szCs w:val="20"/>
        </w:rPr>
        <w:t xml:space="preserve">Elisa </w:t>
      </w:r>
      <w:proofErr w:type="spellStart"/>
      <w:r w:rsidRPr="006F19F3">
        <w:rPr>
          <w:rFonts w:ascii="Arial" w:hAnsi="Arial" w:cs="Arial"/>
          <w:sz w:val="20"/>
          <w:szCs w:val="20"/>
        </w:rPr>
        <w:t>Echenique</w:t>
      </w:r>
      <w:proofErr w:type="spellEnd"/>
      <w:r w:rsidRPr="006F19F3">
        <w:rPr>
          <w:rFonts w:ascii="Arial" w:hAnsi="Arial" w:cs="Arial"/>
          <w:sz w:val="20"/>
          <w:szCs w:val="20"/>
        </w:rPr>
        <w:t>.</w:t>
      </w:r>
    </w:p>
    <w:p w:rsidR="00847CC3" w:rsidRPr="006F19F3" w:rsidRDefault="00847CC3" w:rsidP="00C679DA">
      <w:pPr>
        <w:spacing w:before="120" w:after="120" w:line="240" w:lineRule="auto"/>
        <w:ind w:right="300"/>
        <w:jc w:val="both"/>
        <w:rPr>
          <w:rFonts w:ascii="Arial" w:eastAsia="Arial" w:hAnsi="Arial" w:cs="Arial"/>
          <w:sz w:val="20"/>
          <w:szCs w:val="20"/>
        </w:rPr>
      </w:pPr>
      <w:r w:rsidRPr="006F19F3">
        <w:rPr>
          <w:rFonts w:ascii="Arial" w:hAnsi="Arial" w:cs="Arial"/>
          <w:sz w:val="20"/>
          <w:szCs w:val="20"/>
        </w:rPr>
        <w:t>Europako Proiektuen Bulegoko aholkulari teknikoa.</w:t>
      </w:r>
    </w:p>
    <w:p w:rsidR="00847CC3" w:rsidRPr="006F19F3" w:rsidRDefault="00847CC3" w:rsidP="00C679DA">
      <w:pPr>
        <w:spacing w:before="120" w:after="120" w:line="240" w:lineRule="auto"/>
        <w:ind w:right="300"/>
        <w:jc w:val="both"/>
        <w:rPr>
          <w:rFonts w:ascii="Arial" w:hAnsi="Arial" w:cs="Arial"/>
          <w:sz w:val="20"/>
          <w:szCs w:val="20"/>
        </w:rPr>
      </w:pPr>
      <w:r w:rsidRPr="006F19F3">
        <w:rPr>
          <w:rFonts w:ascii="Arial" w:hAnsi="Arial" w:cs="Arial"/>
          <w:sz w:val="20"/>
          <w:szCs w:val="20"/>
        </w:rPr>
        <w:t xml:space="preserve">848426975, </w:t>
      </w:r>
      <w:hyperlink r:id="rId9">
        <w:r w:rsidRPr="006F19F3">
          <w:rPr>
            <w:rStyle w:val="Hipervnculo"/>
            <w:rFonts w:ascii="Arial" w:hAnsi="Arial" w:cs="Arial"/>
            <w:sz w:val="20"/>
            <w:szCs w:val="20"/>
          </w:rPr>
          <w:t>eechenie@navarra.es</w:t>
        </w:r>
      </w:hyperlink>
      <w:r w:rsidRPr="006F19F3">
        <w:rPr>
          <w:rFonts w:ascii="Arial" w:hAnsi="Arial" w:cs="Arial"/>
          <w:sz w:val="20"/>
          <w:szCs w:val="20"/>
        </w:rPr>
        <w:t xml:space="preserve"> </w:t>
      </w:r>
    </w:p>
    <w:p w:rsidR="00900B7F" w:rsidRPr="006F19F3" w:rsidRDefault="00900B7F" w:rsidP="00C679DA">
      <w:pPr>
        <w:spacing w:before="120" w:after="120" w:line="240" w:lineRule="auto"/>
        <w:ind w:right="300"/>
        <w:jc w:val="both"/>
        <w:rPr>
          <w:rFonts w:ascii="Arial" w:eastAsia="Arial" w:hAnsi="Arial" w:cs="Arial"/>
          <w:sz w:val="20"/>
          <w:szCs w:val="20"/>
        </w:rPr>
      </w:pPr>
    </w:p>
    <w:p w:rsidR="00F0115D" w:rsidRDefault="00F0115D" w:rsidP="00C679DA">
      <w:pPr>
        <w:spacing w:before="120" w:after="120" w:line="240" w:lineRule="auto"/>
        <w:ind w:right="300"/>
        <w:jc w:val="both"/>
        <w:rPr>
          <w:rFonts w:ascii="Arial" w:hAnsi="Arial" w:cs="Arial"/>
          <w:b/>
          <w:sz w:val="20"/>
          <w:szCs w:val="20"/>
        </w:rPr>
      </w:pPr>
    </w:p>
    <w:p w:rsidR="006B662B" w:rsidRPr="006F19F3" w:rsidRDefault="008A5BBE" w:rsidP="00C679DA">
      <w:pPr>
        <w:spacing w:before="120" w:after="120" w:line="240" w:lineRule="auto"/>
        <w:ind w:right="300"/>
        <w:jc w:val="both"/>
        <w:rPr>
          <w:rFonts w:ascii="Arial" w:hAnsi="Arial" w:cs="Arial"/>
          <w:b/>
          <w:sz w:val="20"/>
          <w:szCs w:val="20"/>
        </w:rPr>
      </w:pPr>
      <w:r w:rsidRPr="006F19F3">
        <w:rPr>
          <w:rFonts w:ascii="Arial" w:hAnsi="Arial" w:cs="Arial"/>
          <w:b/>
          <w:sz w:val="20"/>
          <w:szCs w:val="20"/>
        </w:rPr>
        <w:lastRenderedPageBreak/>
        <w:t xml:space="preserve">Tokia eta datak: </w:t>
      </w:r>
    </w:p>
    <w:p w:rsidR="00900B7F" w:rsidRPr="006A0ACA" w:rsidRDefault="00962F97" w:rsidP="00900B7F">
      <w:pPr>
        <w:spacing w:before="120" w:after="120" w:line="240" w:lineRule="auto"/>
        <w:ind w:right="300"/>
        <w:jc w:val="both"/>
        <w:rPr>
          <w:rFonts w:ascii="Arial" w:eastAsia="Arial" w:hAnsi="Arial" w:cs="Arial"/>
          <w:sz w:val="20"/>
          <w:szCs w:val="20"/>
        </w:rPr>
      </w:pPr>
      <w:r>
        <w:rPr>
          <w:rFonts w:ascii="Arial" w:eastAsia="Arial" w:hAnsi="Arial" w:cs="Arial"/>
          <w:sz w:val="20"/>
          <w:szCs w:val="20"/>
        </w:rPr>
        <w:t xml:space="preserve">Tuterako </w:t>
      </w:r>
      <w:proofErr w:type="spellStart"/>
      <w:r>
        <w:rPr>
          <w:rFonts w:ascii="Arial" w:eastAsia="Arial" w:hAnsi="Arial" w:cs="Arial"/>
          <w:sz w:val="20"/>
          <w:szCs w:val="20"/>
        </w:rPr>
        <w:t>ILZa</w:t>
      </w:r>
      <w:proofErr w:type="spellEnd"/>
      <w:r w:rsidR="006F19F3" w:rsidRPr="006A0ACA">
        <w:rPr>
          <w:rFonts w:ascii="Arial" w:eastAsia="Arial" w:hAnsi="Arial" w:cs="Arial"/>
          <w:sz w:val="20"/>
          <w:szCs w:val="20"/>
        </w:rPr>
        <w:t xml:space="preserve"> (</w:t>
      </w:r>
      <w:proofErr w:type="spellStart"/>
      <w:r w:rsidR="00900B7F" w:rsidRPr="006A0ACA">
        <w:rPr>
          <w:rFonts w:ascii="Arial" w:eastAsia="Arial" w:hAnsi="Arial" w:cs="Arial"/>
          <w:sz w:val="20"/>
          <w:szCs w:val="20"/>
        </w:rPr>
        <w:t>Benjamín</w:t>
      </w:r>
      <w:proofErr w:type="spellEnd"/>
      <w:r w:rsidR="00900B7F" w:rsidRPr="006A0ACA">
        <w:rPr>
          <w:rFonts w:ascii="Arial" w:eastAsia="Arial" w:hAnsi="Arial" w:cs="Arial"/>
          <w:sz w:val="20"/>
          <w:szCs w:val="20"/>
        </w:rPr>
        <w:t xml:space="preserve"> de </w:t>
      </w:r>
      <w:proofErr w:type="spellStart"/>
      <w:r w:rsidR="00900B7F" w:rsidRPr="006A0ACA">
        <w:rPr>
          <w:rFonts w:ascii="Arial" w:eastAsia="Arial" w:hAnsi="Arial" w:cs="Arial"/>
          <w:sz w:val="20"/>
          <w:szCs w:val="20"/>
        </w:rPr>
        <w:t>Tudela</w:t>
      </w:r>
      <w:proofErr w:type="spellEnd"/>
      <w:r w:rsidR="006F19F3" w:rsidRPr="006A0ACA">
        <w:rPr>
          <w:rFonts w:ascii="Arial" w:eastAsia="Arial" w:hAnsi="Arial" w:cs="Arial"/>
          <w:sz w:val="20"/>
          <w:szCs w:val="20"/>
        </w:rPr>
        <w:t xml:space="preserve"> BHI</w:t>
      </w:r>
      <w:r>
        <w:rPr>
          <w:rFonts w:ascii="Arial" w:eastAsia="Arial" w:hAnsi="Arial" w:cs="Arial"/>
          <w:sz w:val="20"/>
          <w:szCs w:val="20"/>
        </w:rPr>
        <w:t xml:space="preserve">, </w:t>
      </w:r>
      <w:proofErr w:type="spellStart"/>
      <w:r>
        <w:rPr>
          <w:rFonts w:ascii="Arial" w:eastAsia="Arial" w:hAnsi="Arial" w:cs="Arial"/>
          <w:sz w:val="20"/>
          <w:szCs w:val="20"/>
        </w:rPr>
        <w:t>Instituto</w:t>
      </w:r>
      <w:proofErr w:type="spellEnd"/>
      <w:r>
        <w:rPr>
          <w:rFonts w:ascii="Arial" w:eastAsia="Arial" w:hAnsi="Arial" w:cs="Arial"/>
          <w:sz w:val="20"/>
          <w:szCs w:val="20"/>
        </w:rPr>
        <w:t xml:space="preserve"> Etorbidea Z/G, 31500 Tutera</w:t>
      </w:r>
      <w:r w:rsidR="00900B7F" w:rsidRPr="006A0ACA">
        <w:rPr>
          <w:rFonts w:ascii="Arial" w:eastAsia="Arial" w:hAnsi="Arial" w:cs="Arial"/>
          <w:sz w:val="20"/>
          <w:szCs w:val="20"/>
        </w:rPr>
        <w:t>)</w:t>
      </w:r>
    </w:p>
    <w:p w:rsidR="00900B7F" w:rsidRPr="006A0ACA" w:rsidRDefault="00962F97" w:rsidP="00900B7F">
      <w:pPr>
        <w:spacing w:before="120" w:after="120" w:line="240" w:lineRule="auto"/>
        <w:ind w:right="300"/>
        <w:jc w:val="both"/>
        <w:rPr>
          <w:rFonts w:ascii="Arial" w:eastAsia="Arial" w:hAnsi="Arial" w:cs="Arial"/>
          <w:sz w:val="20"/>
          <w:szCs w:val="20"/>
        </w:rPr>
      </w:pPr>
      <w:r>
        <w:rPr>
          <w:rFonts w:ascii="Arial" w:eastAsia="Arial" w:hAnsi="Arial" w:cs="Arial"/>
          <w:sz w:val="20"/>
          <w:szCs w:val="20"/>
        </w:rPr>
        <w:t>-1. saioa: 2019ko irailaren 16</w:t>
      </w:r>
      <w:r w:rsidR="00900B7F" w:rsidRPr="006A0ACA">
        <w:rPr>
          <w:rFonts w:ascii="Arial" w:eastAsia="Arial" w:hAnsi="Arial" w:cs="Arial"/>
          <w:sz w:val="20"/>
          <w:szCs w:val="20"/>
        </w:rPr>
        <w:t>an, aste</w:t>
      </w:r>
      <w:r>
        <w:rPr>
          <w:rFonts w:ascii="Arial" w:eastAsia="Arial" w:hAnsi="Arial" w:cs="Arial"/>
          <w:sz w:val="20"/>
          <w:szCs w:val="20"/>
        </w:rPr>
        <w:t>lehena</w:t>
      </w:r>
    </w:p>
    <w:p w:rsidR="00900B7F" w:rsidRPr="006A0ACA" w:rsidRDefault="00962F97" w:rsidP="00900B7F">
      <w:pPr>
        <w:spacing w:before="120" w:after="120" w:line="240" w:lineRule="auto"/>
        <w:jc w:val="both"/>
        <w:rPr>
          <w:rFonts w:ascii="Arial" w:eastAsia="Arial" w:hAnsi="Arial" w:cs="Arial"/>
          <w:sz w:val="20"/>
          <w:szCs w:val="20"/>
        </w:rPr>
      </w:pPr>
      <w:r>
        <w:rPr>
          <w:rFonts w:ascii="Arial" w:eastAsia="Arial" w:hAnsi="Arial" w:cs="Arial"/>
          <w:sz w:val="20"/>
          <w:szCs w:val="20"/>
        </w:rPr>
        <w:t>-2. saioa: 2019</w:t>
      </w:r>
      <w:r w:rsidR="00900B7F" w:rsidRPr="006A0ACA">
        <w:rPr>
          <w:rFonts w:ascii="Arial" w:eastAsia="Arial" w:hAnsi="Arial" w:cs="Arial"/>
          <w:sz w:val="20"/>
          <w:szCs w:val="20"/>
        </w:rPr>
        <w:t xml:space="preserve">ko urriaren </w:t>
      </w:r>
      <w:r>
        <w:rPr>
          <w:rFonts w:ascii="Arial" w:eastAsia="Arial" w:hAnsi="Arial" w:cs="Arial"/>
          <w:sz w:val="20"/>
          <w:szCs w:val="20"/>
        </w:rPr>
        <w:t>8an, asteartea</w:t>
      </w:r>
    </w:p>
    <w:p w:rsidR="006B662B" w:rsidRPr="006F19F3" w:rsidRDefault="00962F97" w:rsidP="00C679DA">
      <w:pPr>
        <w:spacing w:before="120" w:after="120" w:line="240" w:lineRule="auto"/>
        <w:jc w:val="both"/>
        <w:rPr>
          <w:rFonts w:ascii="Arial" w:eastAsia="Arial" w:hAnsi="Arial" w:cs="Arial"/>
          <w:sz w:val="20"/>
          <w:szCs w:val="20"/>
        </w:rPr>
      </w:pPr>
      <w:r>
        <w:rPr>
          <w:rFonts w:ascii="Arial" w:eastAsia="Arial" w:hAnsi="Arial" w:cs="Arial"/>
          <w:sz w:val="20"/>
          <w:szCs w:val="20"/>
        </w:rPr>
        <w:t>-3. saioa: 2019</w:t>
      </w:r>
      <w:r w:rsidR="00900B7F" w:rsidRPr="006A0ACA">
        <w:rPr>
          <w:rFonts w:ascii="Arial" w:eastAsia="Arial" w:hAnsi="Arial" w:cs="Arial"/>
          <w:sz w:val="20"/>
          <w:szCs w:val="20"/>
        </w:rPr>
        <w:t xml:space="preserve">ko azaroaren </w:t>
      </w:r>
      <w:r>
        <w:rPr>
          <w:rFonts w:ascii="Arial" w:eastAsia="Arial" w:hAnsi="Arial" w:cs="Arial"/>
          <w:sz w:val="20"/>
          <w:szCs w:val="20"/>
        </w:rPr>
        <w:t>5</w:t>
      </w:r>
      <w:r w:rsidR="00900B7F" w:rsidRPr="006A0ACA">
        <w:rPr>
          <w:rFonts w:ascii="Arial" w:eastAsia="Arial" w:hAnsi="Arial" w:cs="Arial"/>
          <w:sz w:val="20"/>
          <w:szCs w:val="20"/>
        </w:rPr>
        <w:t xml:space="preserve">an, </w:t>
      </w:r>
      <w:r>
        <w:rPr>
          <w:rFonts w:ascii="Arial" w:eastAsia="Arial" w:hAnsi="Arial" w:cs="Arial"/>
          <w:sz w:val="20"/>
          <w:szCs w:val="20"/>
        </w:rPr>
        <w:t>asteartea</w:t>
      </w:r>
    </w:p>
    <w:p w:rsidR="006F19F3" w:rsidRPr="006F19F3" w:rsidRDefault="004C438B" w:rsidP="00C679DA">
      <w:pPr>
        <w:spacing w:before="120" w:after="120" w:line="240" w:lineRule="auto"/>
        <w:jc w:val="both"/>
        <w:rPr>
          <w:rFonts w:ascii="Arial" w:hAnsi="Arial" w:cs="Arial"/>
          <w:sz w:val="20"/>
          <w:szCs w:val="20"/>
        </w:rPr>
      </w:pPr>
      <w:r w:rsidRPr="006F19F3">
        <w:rPr>
          <w:rFonts w:ascii="Arial" w:hAnsi="Arial" w:cs="Arial"/>
          <w:b/>
          <w:sz w:val="20"/>
          <w:szCs w:val="20"/>
        </w:rPr>
        <w:t>Ordutegia:</w:t>
      </w:r>
      <w:r w:rsidRPr="006F19F3">
        <w:rPr>
          <w:rFonts w:ascii="Arial" w:hAnsi="Arial" w:cs="Arial"/>
          <w:sz w:val="20"/>
          <w:szCs w:val="20"/>
        </w:rPr>
        <w:t xml:space="preserve"> </w:t>
      </w:r>
      <w:r w:rsidR="006A0ACA">
        <w:rPr>
          <w:rFonts w:ascii="Arial" w:hAnsi="Arial" w:cs="Arial"/>
          <w:sz w:val="20"/>
          <w:szCs w:val="20"/>
        </w:rPr>
        <w:t>17:00tik 19:30ra</w:t>
      </w:r>
    </w:p>
    <w:p w:rsidR="006B662B" w:rsidRPr="006F19F3" w:rsidRDefault="004C438B" w:rsidP="00C679DA">
      <w:pPr>
        <w:spacing w:before="120" w:after="120" w:line="240" w:lineRule="auto"/>
        <w:jc w:val="both"/>
        <w:rPr>
          <w:rFonts w:ascii="Arial" w:hAnsi="Arial" w:cs="Arial"/>
          <w:sz w:val="20"/>
          <w:szCs w:val="20"/>
        </w:rPr>
      </w:pPr>
      <w:r w:rsidRPr="006F19F3">
        <w:rPr>
          <w:rFonts w:ascii="Arial" w:hAnsi="Arial" w:cs="Arial"/>
          <w:b/>
          <w:sz w:val="20"/>
          <w:szCs w:val="20"/>
        </w:rPr>
        <w:t xml:space="preserve">Iraupena: </w:t>
      </w:r>
      <w:r w:rsidR="006B31FA" w:rsidRPr="006A0ACA">
        <w:rPr>
          <w:rFonts w:ascii="Arial" w:hAnsi="Arial" w:cs="Arial"/>
          <w:sz w:val="20"/>
          <w:szCs w:val="20"/>
        </w:rPr>
        <w:t>40</w:t>
      </w:r>
      <w:r w:rsidRPr="006A0ACA">
        <w:rPr>
          <w:rFonts w:ascii="Arial" w:hAnsi="Arial" w:cs="Arial"/>
          <w:sz w:val="20"/>
          <w:szCs w:val="20"/>
        </w:rPr>
        <w:t xml:space="preserve"> ordu, bertaratu beharreko </w:t>
      </w:r>
      <w:r w:rsidR="006B31FA" w:rsidRPr="006A0ACA">
        <w:rPr>
          <w:rFonts w:ascii="Arial" w:hAnsi="Arial" w:cs="Arial"/>
          <w:sz w:val="20"/>
          <w:szCs w:val="20"/>
        </w:rPr>
        <w:t>7,5 ordu eta banakako lanerako 32,5</w:t>
      </w:r>
      <w:r w:rsidRPr="006A0ACA">
        <w:rPr>
          <w:rFonts w:ascii="Arial" w:hAnsi="Arial" w:cs="Arial"/>
          <w:sz w:val="20"/>
          <w:szCs w:val="20"/>
        </w:rPr>
        <w:t xml:space="preserve"> ordu.</w:t>
      </w:r>
      <w:r w:rsidRPr="006F19F3">
        <w:rPr>
          <w:rFonts w:ascii="Arial" w:hAnsi="Arial" w:cs="Arial"/>
          <w:sz w:val="20"/>
          <w:szCs w:val="20"/>
        </w:rPr>
        <w:t xml:space="preserve"> </w:t>
      </w:r>
    </w:p>
    <w:p w:rsidR="006B662B"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Postu kopurua:</w:t>
      </w:r>
      <w:r w:rsidRPr="006F19F3">
        <w:rPr>
          <w:rFonts w:ascii="Arial" w:hAnsi="Arial" w:cs="Arial"/>
          <w:sz w:val="20"/>
          <w:szCs w:val="20"/>
        </w:rPr>
        <w:t xml:space="preserve"> </w:t>
      </w:r>
      <w:r w:rsidR="006F19F3">
        <w:rPr>
          <w:rFonts w:ascii="Arial" w:hAnsi="Arial" w:cs="Arial"/>
          <w:sz w:val="20"/>
          <w:szCs w:val="20"/>
        </w:rPr>
        <w:t>20</w:t>
      </w:r>
    </w:p>
    <w:p w:rsidR="006B662B"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Parte-hartzaileen</w:t>
      </w:r>
      <w:r w:rsidRPr="006F19F3">
        <w:rPr>
          <w:rFonts w:ascii="Arial" w:hAnsi="Arial" w:cs="Arial"/>
          <w:sz w:val="20"/>
          <w:szCs w:val="20"/>
        </w:rPr>
        <w:t xml:space="preserve"> </w:t>
      </w:r>
      <w:r w:rsidRPr="006F19F3">
        <w:rPr>
          <w:rFonts w:ascii="Arial" w:hAnsi="Arial" w:cs="Arial"/>
          <w:b/>
          <w:sz w:val="20"/>
          <w:szCs w:val="20"/>
        </w:rPr>
        <w:t xml:space="preserve">gutxieneko kopurua: </w:t>
      </w:r>
      <w:r w:rsidR="006A0ACA">
        <w:rPr>
          <w:rFonts w:ascii="Arial" w:hAnsi="Arial" w:cs="Arial"/>
          <w:color w:val="auto"/>
          <w:sz w:val="20"/>
          <w:szCs w:val="20"/>
        </w:rPr>
        <w:t>10</w:t>
      </w:r>
    </w:p>
    <w:p w:rsidR="006B662B" w:rsidRPr="006F19F3" w:rsidRDefault="004C438B" w:rsidP="00C679DA">
      <w:pPr>
        <w:spacing w:before="120" w:after="120" w:line="240" w:lineRule="auto"/>
        <w:ind w:right="300"/>
        <w:jc w:val="both"/>
        <w:rPr>
          <w:rFonts w:ascii="Arial" w:eastAsia="Arial" w:hAnsi="Arial" w:cs="Arial"/>
          <w:sz w:val="20"/>
          <w:szCs w:val="20"/>
        </w:rPr>
      </w:pPr>
      <w:r w:rsidRPr="006F19F3">
        <w:rPr>
          <w:rFonts w:ascii="Arial" w:hAnsi="Arial" w:cs="Arial"/>
          <w:b/>
          <w:sz w:val="20"/>
          <w:szCs w:val="20"/>
        </w:rPr>
        <w:t>Izena emateko epea:</w:t>
      </w:r>
      <w:r w:rsidRPr="006F19F3">
        <w:rPr>
          <w:rFonts w:ascii="Arial" w:hAnsi="Arial" w:cs="Arial"/>
          <w:sz w:val="20"/>
          <w:szCs w:val="20"/>
        </w:rPr>
        <w:t xml:space="preserve"> </w:t>
      </w:r>
    </w:p>
    <w:p w:rsidR="006B662B" w:rsidRPr="006F19F3" w:rsidRDefault="006A0ACA" w:rsidP="00C679DA">
      <w:pPr>
        <w:spacing w:before="120" w:after="120" w:line="240" w:lineRule="auto"/>
        <w:ind w:right="300"/>
        <w:rPr>
          <w:rFonts w:ascii="Arial" w:eastAsia="Arial" w:hAnsi="Arial" w:cs="Arial"/>
          <w:sz w:val="20"/>
          <w:szCs w:val="20"/>
        </w:rPr>
      </w:pPr>
      <w:bookmarkStart w:id="0" w:name="_gjdgxs"/>
      <w:bookmarkEnd w:id="0"/>
      <w:r w:rsidRPr="006A0ACA">
        <w:rPr>
          <w:rFonts w:ascii="Arial" w:hAnsi="Arial" w:cs="Arial"/>
          <w:sz w:val="20"/>
          <w:szCs w:val="20"/>
        </w:rPr>
        <w:t>Izena e</w:t>
      </w:r>
      <w:r w:rsidR="00916232">
        <w:rPr>
          <w:rFonts w:ascii="Arial" w:hAnsi="Arial" w:cs="Arial"/>
          <w:sz w:val="20"/>
          <w:szCs w:val="20"/>
        </w:rPr>
        <w:t>mateko azken eguna  irailaren 12</w:t>
      </w:r>
      <w:bookmarkStart w:id="1" w:name="_GoBack"/>
      <w:bookmarkEnd w:id="1"/>
      <w:r w:rsidR="006F19F3" w:rsidRPr="006A0ACA">
        <w:rPr>
          <w:rFonts w:ascii="Arial" w:hAnsi="Arial" w:cs="Arial"/>
          <w:sz w:val="20"/>
          <w:szCs w:val="20"/>
        </w:rPr>
        <w:t>a</w:t>
      </w:r>
      <w:r w:rsidR="004C438B" w:rsidRPr="006A0ACA">
        <w:rPr>
          <w:rFonts w:ascii="Arial" w:hAnsi="Arial" w:cs="Arial"/>
          <w:sz w:val="20"/>
          <w:szCs w:val="20"/>
        </w:rPr>
        <w:t xml:space="preserve"> izanen</w:t>
      </w:r>
      <w:r w:rsidR="004C438B" w:rsidRPr="006F19F3">
        <w:rPr>
          <w:rFonts w:ascii="Arial" w:hAnsi="Arial" w:cs="Arial"/>
          <w:sz w:val="20"/>
          <w:szCs w:val="20"/>
        </w:rPr>
        <w:t xml:space="preserve"> </w:t>
      </w:r>
      <w:proofErr w:type="spellStart"/>
      <w:r w:rsidR="004C438B" w:rsidRPr="006F19F3">
        <w:rPr>
          <w:rFonts w:ascii="Arial" w:hAnsi="Arial" w:cs="Arial"/>
          <w:sz w:val="20"/>
          <w:szCs w:val="20"/>
        </w:rPr>
        <w:t>da; esteka</w:t>
      </w:r>
      <w:proofErr w:type="spellEnd"/>
      <w:r w:rsidR="004C438B" w:rsidRPr="006F19F3">
        <w:rPr>
          <w:rFonts w:ascii="Arial" w:hAnsi="Arial" w:cs="Arial"/>
          <w:sz w:val="20"/>
          <w:szCs w:val="20"/>
        </w:rPr>
        <w:t xml:space="preserve"> honetan egin behar da:  </w:t>
      </w:r>
      <w:hyperlink r:id="rId10">
        <w:r w:rsidR="004C438B" w:rsidRPr="006F19F3">
          <w:rPr>
            <w:rFonts w:ascii="Arial" w:hAnsi="Arial" w:cs="Arial"/>
            <w:color w:val="0000FF"/>
            <w:sz w:val="20"/>
            <w:szCs w:val="20"/>
            <w:u w:val="single"/>
          </w:rPr>
          <w:t>http://formacionprofesorado.educacion.navarra.es/web/eu/inscripciones-3/</w:t>
        </w:r>
      </w:hyperlink>
      <w:r w:rsidR="004C438B" w:rsidRPr="006F19F3">
        <w:rPr>
          <w:rFonts w:ascii="Arial" w:hAnsi="Arial" w:cs="Arial"/>
          <w:sz w:val="20"/>
          <w:szCs w:val="20"/>
        </w:rPr>
        <w:t xml:space="preserve"> </w:t>
      </w:r>
    </w:p>
    <w:p w:rsidR="00D019B5" w:rsidRPr="006F19F3" w:rsidRDefault="008A5BBE" w:rsidP="00C679DA">
      <w:pPr>
        <w:spacing w:before="120" w:after="120" w:line="240" w:lineRule="auto"/>
        <w:ind w:right="300"/>
        <w:jc w:val="both"/>
        <w:rPr>
          <w:rFonts w:ascii="Arial" w:eastAsia="Arial" w:hAnsi="Arial" w:cs="Arial"/>
          <w:sz w:val="20"/>
          <w:szCs w:val="20"/>
        </w:rPr>
      </w:pPr>
      <w:r w:rsidRPr="006F19F3">
        <w:rPr>
          <w:rFonts w:ascii="Arial" w:hAnsi="Arial" w:cs="Arial"/>
          <w:b/>
          <w:sz w:val="20"/>
          <w:szCs w:val="20"/>
        </w:rPr>
        <w:t xml:space="preserve">Hautaketa irizpidea: </w:t>
      </w:r>
      <w:r w:rsidRPr="006F19F3">
        <w:rPr>
          <w:rFonts w:ascii="Arial" w:hAnsi="Arial" w:cs="Arial"/>
          <w:sz w:val="20"/>
          <w:szCs w:val="20"/>
        </w:rPr>
        <w:t>Izen emateen ordenaren arabera.</w:t>
      </w:r>
    </w:p>
    <w:p w:rsidR="008A5BBE" w:rsidRPr="006F19F3" w:rsidRDefault="004C438B" w:rsidP="00C679DA">
      <w:pPr>
        <w:spacing w:before="120" w:after="120" w:line="240" w:lineRule="auto"/>
        <w:jc w:val="both"/>
        <w:rPr>
          <w:rFonts w:ascii="Arial" w:eastAsia="Arial" w:hAnsi="Arial" w:cs="Arial"/>
          <w:sz w:val="20"/>
          <w:szCs w:val="20"/>
        </w:rPr>
      </w:pPr>
      <w:r w:rsidRPr="006F19F3">
        <w:rPr>
          <w:rFonts w:ascii="Arial" w:hAnsi="Arial" w:cs="Arial"/>
          <w:b/>
          <w:sz w:val="20"/>
          <w:szCs w:val="20"/>
        </w:rPr>
        <w:t xml:space="preserve">Hizkuntza: </w:t>
      </w:r>
      <w:proofErr w:type="spellStart"/>
      <w:r w:rsidR="006F19F3">
        <w:rPr>
          <w:rFonts w:ascii="Arial" w:hAnsi="Arial" w:cs="Arial"/>
          <w:sz w:val="20"/>
          <w:szCs w:val="20"/>
        </w:rPr>
        <w:t>Euskera</w:t>
      </w:r>
      <w:proofErr w:type="spellEnd"/>
    </w:p>
    <w:p w:rsidR="006B662B" w:rsidRPr="006F19F3" w:rsidRDefault="004C438B" w:rsidP="00C679DA">
      <w:pPr>
        <w:spacing w:before="120" w:after="120" w:line="240" w:lineRule="auto"/>
        <w:jc w:val="both"/>
        <w:rPr>
          <w:rFonts w:ascii="Arial" w:eastAsia="Arial" w:hAnsi="Arial" w:cs="Arial"/>
          <w:i/>
          <w:sz w:val="20"/>
          <w:szCs w:val="20"/>
        </w:rPr>
      </w:pPr>
      <w:r w:rsidRPr="006F19F3">
        <w:rPr>
          <w:rFonts w:ascii="Arial" w:hAnsi="Arial" w:cs="Arial"/>
          <w:b/>
          <w:sz w:val="20"/>
          <w:szCs w:val="20"/>
        </w:rPr>
        <w:t>Oharrak:</w:t>
      </w:r>
      <w:r w:rsidRPr="006F19F3">
        <w:rPr>
          <w:rFonts w:ascii="Arial" w:hAnsi="Arial" w:cs="Arial"/>
          <w:b/>
          <w:i/>
          <w:sz w:val="20"/>
          <w:szCs w:val="20"/>
        </w:rPr>
        <w:t xml:space="preserve"> </w:t>
      </w:r>
    </w:p>
    <w:p w:rsidR="006A0ACA" w:rsidRPr="006A0ACA" w:rsidRDefault="006A0ACA" w:rsidP="006A0ACA">
      <w:pPr>
        <w:pStyle w:val="NormalWeb"/>
        <w:numPr>
          <w:ilvl w:val="0"/>
          <w:numId w:val="12"/>
        </w:numPr>
        <w:spacing w:before="0" w:beforeAutospacing="0" w:after="0" w:afterAutospacing="0"/>
        <w:ind w:right="300"/>
        <w:jc w:val="both"/>
        <w:textAlignment w:val="baseline"/>
        <w:rPr>
          <w:rFonts w:ascii="Arial" w:hAnsi="Arial" w:cs="Arial"/>
          <w:color w:val="000000"/>
          <w:sz w:val="20"/>
          <w:szCs w:val="22"/>
          <w:lang w:val="eu-ES"/>
        </w:rPr>
      </w:pPr>
      <w:r w:rsidRPr="006A0ACA">
        <w:rPr>
          <w:rFonts w:ascii="Arial" w:hAnsi="Arial" w:cs="Arial"/>
          <w:color w:val="000000"/>
          <w:sz w:val="20"/>
          <w:szCs w:val="22"/>
          <w:lang w:val="eu-ES"/>
        </w:rPr>
        <w:t xml:space="preserve">Aurrerantzean prestakuntza ikastaroekin zerikusia duten abisu eta jakinarazpen guztiak Hezkuntzako Sare Publikoko irakasleek duten PNTE kontu ofizialera bidaliko dira </w:t>
      </w:r>
      <w:hyperlink r:id="rId11" w:history="1">
        <w:r w:rsidRPr="006A0ACA">
          <w:rPr>
            <w:rStyle w:val="Hipervnculo"/>
            <w:rFonts w:ascii="Arial" w:hAnsi="Arial" w:cs="Arial"/>
            <w:color w:val="1155CC"/>
            <w:sz w:val="20"/>
            <w:szCs w:val="22"/>
            <w:lang w:val="eu-ES"/>
          </w:rPr>
          <w:t>(erabiltzailea@educacion.navarra.es</w:t>
        </w:r>
      </w:hyperlink>
      <w:r w:rsidRPr="006A0ACA">
        <w:rPr>
          <w:rFonts w:ascii="Arial" w:hAnsi="Arial" w:cs="Arial"/>
          <w:color w:val="000000"/>
          <w:sz w:val="20"/>
          <w:szCs w:val="22"/>
          <w:lang w:val="eu-ES"/>
        </w:rPr>
        <w:t xml:space="preserve">). Ikastetxe pribatu eta itunduetako irakasleei abisu eta jakinarazpenak </w:t>
      </w:r>
      <w:proofErr w:type="spellStart"/>
      <w:r w:rsidRPr="006A0ACA">
        <w:rPr>
          <w:rFonts w:ascii="Arial" w:hAnsi="Arial" w:cs="Arial"/>
          <w:color w:val="000000"/>
          <w:sz w:val="20"/>
          <w:szCs w:val="22"/>
          <w:lang w:val="eu-ES"/>
        </w:rPr>
        <w:t>Educan</w:t>
      </w:r>
      <w:proofErr w:type="spellEnd"/>
      <w:r w:rsidRPr="006A0ACA">
        <w:rPr>
          <w:rFonts w:ascii="Arial" w:hAnsi="Arial" w:cs="Arial"/>
          <w:color w:val="000000"/>
          <w:sz w:val="20"/>
          <w:szCs w:val="22"/>
          <w:lang w:val="eu-ES"/>
        </w:rPr>
        <w:t xml:space="preserve"> ezarria duten helbide elektronikora iritsiko zaizkie.</w:t>
      </w:r>
    </w:p>
    <w:p w:rsidR="006A0ACA" w:rsidRPr="006A0ACA" w:rsidRDefault="006A0ACA" w:rsidP="006A0ACA">
      <w:pPr>
        <w:pStyle w:val="NormalWeb"/>
        <w:numPr>
          <w:ilvl w:val="0"/>
          <w:numId w:val="12"/>
        </w:numPr>
        <w:spacing w:before="0" w:beforeAutospacing="0" w:after="0" w:afterAutospacing="0"/>
        <w:ind w:right="300"/>
        <w:jc w:val="both"/>
        <w:textAlignment w:val="baseline"/>
        <w:rPr>
          <w:rFonts w:ascii="Arial" w:hAnsi="Arial" w:cs="Arial"/>
          <w:color w:val="000000"/>
          <w:sz w:val="20"/>
          <w:szCs w:val="22"/>
        </w:rPr>
      </w:pPr>
      <w:proofErr w:type="spellStart"/>
      <w:r w:rsidRPr="006A0ACA">
        <w:rPr>
          <w:rFonts w:ascii="Arial" w:hAnsi="Arial" w:cs="Arial"/>
          <w:color w:val="000000"/>
          <w:sz w:val="20"/>
          <w:szCs w:val="22"/>
        </w:rPr>
        <w:t>Izena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emateko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epea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amaituta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ahalik</w:t>
      </w:r>
      <w:proofErr w:type="spellEnd"/>
      <w:r w:rsidRPr="006A0ACA">
        <w:rPr>
          <w:rFonts w:ascii="Arial" w:hAnsi="Arial" w:cs="Arial"/>
          <w:color w:val="000000"/>
          <w:sz w:val="20"/>
          <w:szCs w:val="22"/>
        </w:rPr>
        <w:t xml:space="preserve"> eta </w:t>
      </w:r>
      <w:proofErr w:type="spellStart"/>
      <w:r w:rsidRPr="006A0ACA">
        <w:rPr>
          <w:rFonts w:ascii="Arial" w:hAnsi="Arial" w:cs="Arial"/>
          <w:color w:val="000000"/>
          <w:sz w:val="20"/>
          <w:szCs w:val="22"/>
        </w:rPr>
        <w:t>lasterren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argitaratuko</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jarduera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honetarako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onartuen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zerrenda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honako</w:t>
      </w:r>
      <w:proofErr w:type="spellEnd"/>
      <w:r w:rsidRPr="006A0ACA">
        <w:rPr>
          <w:rFonts w:ascii="Arial" w:hAnsi="Arial" w:cs="Arial"/>
          <w:color w:val="000000"/>
          <w:sz w:val="20"/>
          <w:szCs w:val="22"/>
        </w:rPr>
        <w:t xml:space="preserve"> web-</w:t>
      </w:r>
      <w:proofErr w:type="spellStart"/>
      <w:r w:rsidRPr="006A0ACA">
        <w:rPr>
          <w:rFonts w:ascii="Arial" w:hAnsi="Arial" w:cs="Arial"/>
          <w:color w:val="000000"/>
          <w:sz w:val="20"/>
          <w:szCs w:val="22"/>
        </w:rPr>
        <w:t>orri</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honetan</w:t>
      </w:r>
      <w:proofErr w:type="spellEnd"/>
      <w:r w:rsidRPr="006A0ACA">
        <w:rPr>
          <w:rFonts w:ascii="Arial" w:hAnsi="Arial" w:cs="Arial"/>
          <w:color w:val="000000"/>
          <w:sz w:val="20"/>
          <w:szCs w:val="22"/>
        </w:rPr>
        <w:t xml:space="preserve">: </w:t>
      </w:r>
      <w:hyperlink r:id="rId12" w:history="1">
        <w:r w:rsidRPr="006A0ACA">
          <w:rPr>
            <w:rStyle w:val="Hipervnculo"/>
            <w:rFonts w:ascii="Arial" w:hAnsi="Arial" w:cs="Arial"/>
            <w:color w:val="1155CC"/>
            <w:sz w:val="20"/>
            <w:szCs w:val="22"/>
          </w:rPr>
          <w:t>http://formacionprofesorado.educacion.navarra.es/web/eu/onartuen-zerrenda/</w:t>
        </w:r>
      </w:hyperlink>
    </w:p>
    <w:p w:rsidR="006A0ACA" w:rsidRPr="006A0ACA" w:rsidRDefault="006A0ACA" w:rsidP="006A0ACA">
      <w:pPr>
        <w:pStyle w:val="NormalWeb"/>
        <w:numPr>
          <w:ilvl w:val="0"/>
          <w:numId w:val="12"/>
        </w:numPr>
        <w:spacing w:before="0" w:beforeAutospacing="0" w:after="0" w:afterAutospacing="0"/>
        <w:ind w:right="300"/>
        <w:jc w:val="both"/>
        <w:textAlignment w:val="baseline"/>
        <w:rPr>
          <w:rFonts w:ascii="Arial" w:hAnsi="Arial" w:cs="Arial"/>
          <w:color w:val="000000"/>
          <w:sz w:val="20"/>
          <w:szCs w:val="22"/>
        </w:rPr>
      </w:pPr>
      <w:proofErr w:type="spellStart"/>
      <w:r w:rsidRPr="006A0ACA">
        <w:rPr>
          <w:rFonts w:ascii="Arial" w:hAnsi="Arial" w:cs="Arial"/>
          <w:color w:val="000000"/>
          <w:sz w:val="20"/>
          <w:szCs w:val="22"/>
        </w:rPr>
        <w:t>Irakasle</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bat</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onartu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badute</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jarduera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egiteko</w:t>
      </w:r>
      <w:proofErr w:type="spellEnd"/>
      <w:r w:rsidRPr="006A0ACA">
        <w:rPr>
          <w:rFonts w:ascii="Arial" w:hAnsi="Arial" w:cs="Arial"/>
          <w:color w:val="000000"/>
          <w:sz w:val="20"/>
          <w:szCs w:val="22"/>
        </w:rPr>
        <w:t xml:space="preserve"> eta </w:t>
      </w:r>
      <w:proofErr w:type="spellStart"/>
      <w:r w:rsidRPr="006A0ACA">
        <w:rPr>
          <w:rFonts w:ascii="Arial" w:hAnsi="Arial" w:cs="Arial"/>
          <w:color w:val="000000"/>
          <w:sz w:val="20"/>
          <w:szCs w:val="22"/>
        </w:rPr>
        <w:t>ezin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badu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deialdian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agertzen</w:t>
      </w:r>
      <w:proofErr w:type="spellEnd"/>
      <w:r w:rsidRPr="006A0ACA">
        <w:rPr>
          <w:rFonts w:ascii="Arial" w:hAnsi="Arial" w:cs="Arial"/>
          <w:color w:val="000000"/>
          <w:sz w:val="20"/>
          <w:szCs w:val="22"/>
        </w:rPr>
        <w:t xml:space="preserve"> den </w:t>
      </w:r>
      <w:proofErr w:type="spellStart"/>
      <w:r w:rsidRPr="006A0ACA">
        <w:rPr>
          <w:rFonts w:ascii="Arial" w:hAnsi="Arial" w:cs="Arial"/>
          <w:color w:val="000000"/>
          <w:sz w:val="20"/>
          <w:szCs w:val="22"/>
        </w:rPr>
        <w:t>jardueraren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arduradunari</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esan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beharko</w:t>
      </w:r>
      <w:proofErr w:type="spellEnd"/>
      <w:r w:rsidRPr="006A0ACA">
        <w:rPr>
          <w:rFonts w:ascii="Arial" w:hAnsi="Arial" w:cs="Arial"/>
          <w:color w:val="000000"/>
          <w:sz w:val="20"/>
          <w:szCs w:val="22"/>
        </w:rPr>
        <w:t xml:space="preserve"> dio posta </w:t>
      </w:r>
      <w:proofErr w:type="spellStart"/>
      <w:r w:rsidRPr="006A0ACA">
        <w:rPr>
          <w:rFonts w:ascii="Arial" w:hAnsi="Arial" w:cs="Arial"/>
          <w:color w:val="000000"/>
          <w:sz w:val="20"/>
          <w:szCs w:val="22"/>
        </w:rPr>
        <w:t>elektroniko</w:t>
      </w:r>
      <w:proofErr w:type="spellEnd"/>
      <w:r w:rsidRPr="006A0ACA">
        <w:rPr>
          <w:rFonts w:ascii="Arial" w:hAnsi="Arial" w:cs="Arial"/>
          <w:color w:val="000000"/>
          <w:sz w:val="20"/>
          <w:szCs w:val="22"/>
        </w:rPr>
        <w:t xml:space="preserve"> baten </w:t>
      </w:r>
      <w:proofErr w:type="spellStart"/>
      <w:r w:rsidRPr="006A0ACA">
        <w:rPr>
          <w:rFonts w:ascii="Arial" w:hAnsi="Arial" w:cs="Arial"/>
          <w:color w:val="000000"/>
          <w:sz w:val="20"/>
          <w:szCs w:val="22"/>
        </w:rPr>
        <w:t>bitartez</w:t>
      </w:r>
      <w:proofErr w:type="spellEnd"/>
      <w:r w:rsidRPr="006A0ACA">
        <w:rPr>
          <w:rFonts w:ascii="Arial" w:hAnsi="Arial" w:cs="Arial"/>
          <w:color w:val="000000"/>
          <w:sz w:val="20"/>
          <w:szCs w:val="22"/>
        </w:rPr>
        <w:t xml:space="preserve">, baja </w:t>
      </w:r>
      <w:proofErr w:type="spellStart"/>
      <w:r w:rsidRPr="006A0ACA">
        <w:rPr>
          <w:rFonts w:ascii="Arial" w:hAnsi="Arial" w:cs="Arial"/>
          <w:color w:val="000000"/>
          <w:sz w:val="20"/>
          <w:szCs w:val="22"/>
        </w:rPr>
        <w:t>emateko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jarduera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hasi</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baino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lehen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Bestela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zehapen-prozesua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abiaraziko</w:t>
      </w:r>
      <w:proofErr w:type="spellEnd"/>
      <w:r w:rsidRPr="006A0ACA">
        <w:rPr>
          <w:rFonts w:ascii="Arial" w:hAnsi="Arial" w:cs="Arial"/>
          <w:color w:val="000000"/>
          <w:sz w:val="20"/>
          <w:szCs w:val="22"/>
        </w:rPr>
        <w:t xml:space="preserve"> da, eta </w:t>
      </w:r>
      <w:proofErr w:type="spellStart"/>
      <w:r w:rsidRPr="006A0ACA">
        <w:rPr>
          <w:rFonts w:ascii="Arial" w:hAnsi="Arial" w:cs="Arial"/>
          <w:color w:val="000000"/>
          <w:sz w:val="20"/>
          <w:szCs w:val="22"/>
        </w:rPr>
        <w:t>irakaslea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izanen</w:t>
      </w:r>
      <w:proofErr w:type="spellEnd"/>
      <w:r w:rsidRPr="006A0ACA">
        <w:rPr>
          <w:rFonts w:ascii="Arial" w:hAnsi="Arial" w:cs="Arial"/>
          <w:color w:val="000000"/>
          <w:sz w:val="20"/>
          <w:szCs w:val="22"/>
        </w:rPr>
        <w:t xml:space="preserve"> da 5 </w:t>
      </w:r>
      <w:proofErr w:type="spellStart"/>
      <w:r w:rsidRPr="006A0ACA">
        <w:rPr>
          <w:rFonts w:ascii="Arial" w:hAnsi="Arial" w:cs="Arial"/>
          <w:color w:val="000000"/>
          <w:sz w:val="20"/>
          <w:szCs w:val="22"/>
        </w:rPr>
        <w:t>hilabetez</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sartu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izena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emateko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plataforman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ondorioz</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galduko</w:t>
      </w:r>
      <w:proofErr w:type="spellEnd"/>
      <w:r w:rsidRPr="006A0ACA">
        <w:rPr>
          <w:rFonts w:ascii="Arial" w:hAnsi="Arial" w:cs="Arial"/>
          <w:color w:val="000000"/>
          <w:sz w:val="20"/>
          <w:szCs w:val="22"/>
        </w:rPr>
        <w:t xml:space="preserve"> du Nafarroako Hezkuntza </w:t>
      </w:r>
      <w:proofErr w:type="spellStart"/>
      <w:r w:rsidRPr="006A0ACA">
        <w:rPr>
          <w:rFonts w:ascii="Arial" w:hAnsi="Arial" w:cs="Arial"/>
          <w:color w:val="000000"/>
          <w:sz w:val="20"/>
          <w:szCs w:val="22"/>
        </w:rPr>
        <w:t>Departamentuak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antolatzen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dituen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prestakuntza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jardueretan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izena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emateko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aukera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Zehapen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horrek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w:t>
      </w:r>
      <w:proofErr w:type="spellEnd"/>
      <w:r w:rsidRPr="006A0ACA">
        <w:rPr>
          <w:rFonts w:ascii="Arial" w:hAnsi="Arial" w:cs="Arial"/>
          <w:color w:val="000000"/>
          <w:sz w:val="20"/>
          <w:szCs w:val="22"/>
        </w:rPr>
        <w:t xml:space="preserve"> du </w:t>
      </w:r>
      <w:proofErr w:type="spellStart"/>
      <w:r w:rsidRPr="006A0ACA">
        <w:rPr>
          <w:rFonts w:ascii="Arial" w:hAnsi="Arial" w:cs="Arial"/>
          <w:color w:val="000000"/>
          <w:sz w:val="20"/>
          <w:szCs w:val="22"/>
        </w:rPr>
        <w:t>inor</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salbuetsiko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ikasturtean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prestakuntzako</w:t>
      </w:r>
      <w:proofErr w:type="spellEnd"/>
      <w:r w:rsidRPr="006A0ACA">
        <w:rPr>
          <w:rFonts w:ascii="Arial" w:hAnsi="Arial" w:cs="Arial"/>
          <w:color w:val="000000"/>
          <w:sz w:val="20"/>
          <w:szCs w:val="22"/>
        </w:rPr>
        <w:t xml:space="preserve"> 35 </w:t>
      </w:r>
      <w:proofErr w:type="spellStart"/>
      <w:r w:rsidRPr="006A0ACA">
        <w:rPr>
          <w:rFonts w:ascii="Arial" w:hAnsi="Arial" w:cs="Arial"/>
          <w:color w:val="000000"/>
          <w:sz w:val="20"/>
          <w:szCs w:val="22"/>
        </w:rPr>
        <w:t>ordu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egiteko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beharkizuna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betetzetik</w:t>
      </w:r>
      <w:proofErr w:type="spellEnd"/>
      <w:r w:rsidRPr="006A0ACA">
        <w:rPr>
          <w:rFonts w:ascii="Arial" w:hAnsi="Arial" w:cs="Arial"/>
          <w:color w:val="000000"/>
          <w:sz w:val="20"/>
          <w:szCs w:val="22"/>
        </w:rPr>
        <w:t>.</w:t>
      </w:r>
    </w:p>
    <w:p w:rsidR="006A0ACA" w:rsidRPr="006A0ACA" w:rsidRDefault="006A0ACA" w:rsidP="006A0ACA">
      <w:pPr>
        <w:pStyle w:val="NormalWeb"/>
        <w:numPr>
          <w:ilvl w:val="0"/>
          <w:numId w:val="12"/>
        </w:numPr>
        <w:spacing w:before="0" w:beforeAutospacing="0" w:after="0" w:afterAutospacing="0"/>
        <w:ind w:right="300"/>
        <w:jc w:val="both"/>
        <w:textAlignment w:val="baseline"/>
        <w:rPr>
          <w:rFonts w:ascii="Arial" w:hAnsi="Arial" w:cs="Arial"/>
          <w:color w:val="000000"/>
          <w:sz w:val="20"/>
          <w:szCs w:val="22"/>
        </w:rPr>
      </w:pPr>
      <w:r w:rsidRPr="006A0ACA">
        <w:rPr>
          <w:rFonts w:ascii="Arial" w:hAnsi="Arial" w:cs="Arial"/>
          <w:color w:val="000000"/>
          <w:sz w:val="20"/>
          <w:szCs w:val="22"/>
          <w:shd w:val="clear" w:color="auto" w:fill="FFFFFF"/>
        </w:rPr>
        <w:t xml:space="preserve">Prestakuntza </w:t>
      </w:r>
      <w:proofErr w:type="spellStart"/>
      <w:r w:rsidRPr="006A0ACA">
        <w:rPr>
          <w:rFonts w:ascii="Arial" w:hAnsi="Arial" w:cs="Arial"/>
          <w:color w:val="000000"/>
          <w:sz w:val="20"/>
          <w:szCs w:val="22"/>
          <w:shd w:val="clear" w:color="auto" w:fill="FFFFFF"/>
        </w:rPr>
        <w:t>jarduneko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irakasleek</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soilik</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egin</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dezakete</w:t>
      </w:r>
      <w:proofErr w:type="spellEnd"/>
      <w:r w:rsidRPr="006A0ACA">
        <w:rPr>
          <w:rFonts w:ascii="Arial" w:hAnsi="Arial" w:cs="Arial"/>
          <w:color w:val="000000"/>
          <w:sz w:val="20"/>
          <w:szCs w:val="22"/>
          <w:shd w:val="clear" w:color="auto" w:fill="FFFFFF"/>
        </w:rPr>
        <w:t xml:space="preserve"> eta </w:t>
      </w:r>
      <w:proofErr w:type="spellStart"/>
      <w:r w:rsidRPr="006A0ACA">
        <w:rPr>
          <w:rFonts w:ascii="Arial" w:hAnsi="Arial" w:cs="Arial"/>
          <w:color w:val="000000"/>
          <w:sz w:val="20"/>
          <w:szCs w:val="22"/>
          <w:shd w:val="clear" w:color="auto" w:fill="FFFFFF"/>
        </w:rPr>
        <w:t>haiei</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baino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ez</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zaie</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ziurtatuko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salbuespena</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amatasun</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adopzio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edo</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harrera-lizentzia</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duten</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irakasleak</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dira</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abuztuaren</w:t>
      </w:r>
      <w:proofErr w:type="spellEnd"/>
      <w:r w:rsidRPr="006A0ACA">
        <w:rPr>
          <w:rFonts w:ascii="Arial" w:hAnsi="Arial" w:cs="Arial"/>
          <w:color w:val="000000"/>
          <w:sz w:val="20"/>
          <w:szCs w:val="22"/>
          <w:shd w:val="clear" w:color="auto" w:fill="FFFFFF"/>
        </w:rPr>
        <w:t xml:space="preserve"> 23ko 71/2017 </w:t>
      </w:r>
      <w:proofErr w:type="spellStart"/>
      <w:r w:rsidRPr="006A0ACA">
        <w:rPr>
          <w:rFonts w:ascii="Arial" w:hAnsi="Arial" w:cs="Arial"/>
          <w:color w:val="000000"/>
          <w:sz w:val="20"/>
          <w:szCs w:val="22"/>
          <w:shd w:val="clear" w:color="auto" w:fill="FFFFFF"/>
        </w:rPr>
        <w:t>Foru</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Dekretuan</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ezarri</w:t>
      </w:r>
      <w:proofErr w:type="spellEnd"/>
      <w:r w:rsidRPr="006A0ACA">
        <w:rPr>
          <w:rFonts w:ascii="Arial" w:hAnsi="Arial" w:cs="Arial"/>
          <w:color w:val="000000"/>
          <w:sz w:val="20"/>
          <w:szCs w:val="22"/>
          <w:shd w:val="clear" w:color="auto" w:fill="FFFFFF"/>
        </w:rPr>
        <w:t xml:space="preserve"> </w:t>
      </w:r>
      <w:proofErr w:type="spellStart"/>
      <w:r w:rsidRPr="006A0ACA">
        <w:rPr>
          <w:rFonts w:ascii="Arial" w:hAnsi="Arial" w:cs="Arial"/>
          <w:color w:val="000000"/>
          <w:sz w:val="20"/>
          <w:szCs w:val="22"/>
          <w:shd w:val="clear" w:color="auto" w:fill="FFFFFF"/>
        </w:rPr>
        <w:t>bezala</w:t>
      </w:r>
      <w:proofErr w:type="spellEnd"/>
      <w:r w:rsidRPr="006A0ACA">
        <w:rPr>
          <w:rFonts w:ascii="Arial" w:hAnsi="Arial" w:cs="Arial"/>
          <w:color w:val="000000"/>
          <w:sz w:val="20"/>
          <w:szCs w:val="22"/>
          <w:shd w:val="clear" w:color="auto" w:fill="FFFFFF"/>
        </w:rPr>
        <w:t>.</w:t>
      </w:r>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Aldi</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baterako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ezintasun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egoeran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egonez</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gero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ezinezkoa</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prestakuntzara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joatea</w:t>
      </w:r>
      <w:proofErr w:type="spellEnd"/>
      <w:r w:rsidRPr="006A0ACA">
        <w:rPr>
          <w:rFonts w:ascii="Arial" w:hAnsi="Arial" w:cs="Arial"/>
          <w:color w:val="000000"/>
          <w:sz w:val="20"/>
          <w:szCs w:val="22"/>
        </w:rPr>
        <w:t>.</w:t>
      </w:r>
    </w:p>
    <w:p w:rsidR="006A0ACA" w:rsidRPr="006A0ACA" w:rsidRDefault="006A0ACA" w:rsidP="006A0ACA">
      <w:pPr>
        <w:pStyle w:val="NormalWeb"/>
        <w:numPr>
          <w:ilvl w:val="0"/>
          <w:numId w:val="12"/>
        </w:numPr>
        <w:spacing w:before="0" w:beforeAutospacing="0" w:after="0" w:afterAutospacing="0"/>
        <w:ind w:right="300"/>
        <w:jc w:val="both"/>
        <w:textAlignment w:val="baseline"/>
        <w:rPr>
          <w:rFonts w:ascii="Arial" w:hAnsi="Arial" w:cs="Arial"/>
          <w:color w:val="000000"/>
          <w:sz w:val="20"/>
          <w:szCs w:val="22"/>
        </w:rPr>
      </w:pPr>
      <w:proofErr w:type="spellStart"/>
      <w:r w:rsidRPr="006A0ACA">
        <w:rPr>
          <w:rFonts w:ascii="Arial" w:hAnsi="Arial" w:cs="Arial"/>
          <w:color w:val="000000"/>
          <w:sz w:val="20"/>
          <w:szCs w:val="22"/>
        </w:rPr>
        <w:t>Ziurtagiria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eskuratzeko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saio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presentzialen</w:t>
      </w:r>
      <w:proofErr w:type="spellEnd"/>
      <w:r w:rsidRPr="006A0ACA">
        <w:rPr>
          <w:rFonts w:ascii="Arial" w:hAnsi="Arial" w:cs="Arial"/>
          <w:color w:val="000000"/>
          <w:sz w:val="20"/>
          <w:szCs w:val="22"/>
        </w:rPr>
        <w:t xml:space="preserve"> %85era </w:t>
      </w:r>
      <w:proofErr w:type="spellStart"/>
      <w:r w:rsidRPr="006A0ACA">
        <w:rPr>
          <w:rFonts w:ascii="Arial" w:hAnsi="Arial" w:cs="Arial"/>
          <w:color w:val="000000"/>
          <w:sz w:val="20"/>
          <w:szCs w:val="22"/>
        </w:rPr>
        <w:t>joan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beharko</w:t>
      </w:r>
      <w:proofErr w:type="spellEnd"/>
      <w:r w:rsidRPr="006A0ACA">
        <w:rPr>
          <w:rFonts w:ascii="Arial" w:hAnsi="Arial" w:cs="Arial"/>
          <w:color w:val="000000"/>
          <w:sz w:val="20"/>
          <w:szCs w:val="22"/>
        </w:rPr>
        <w:t xml:space="preserve"> da eta </w:t>
      </w:r>
      <w:proofErr w:type="spellStart"/>
      <w:r w:rsidRPr="006A0ACA">
        <w:rPr>
          <w:rFonts w:ascii="Arial" w:hAnsi="Arial" w:cs="Arial"/>
          <w:color w:val="000000"/>
          <w:sz w:val="20"/>
          <w:szCs w:val="22"/>
        </w:rPr>
        <w:t>saio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bakoitzaren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sinaduren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orrian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bolaluma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ezabaezinarekin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sinatu</w:t>
      </w:r>
      <w:proofErr w:type="spellEnd"/>
      <w:r w:rsidRPr="006A0ACA">
        <w:rPr>
          <w:rFonts w:ascii="Arial" w:hAnsi="Arial" w:cs="Arial"/>
          <w:color w:val="000000"/>
          <w:sz w:val="20"/>
          <w:szCs w:val="22"/>
        </w:rPr>
        <w:t xml:space="preserve">.  Ez da </w:t>
      </w:r>
      <w:proofErr w:type="spellStart"/>
      <w:r w:rsidRPr="006A0ACA">
        <w:rPr>
          <w:rFonts w:ascii="Arial" w:hAnsi="Arial" w:cs="Arial"/>
          <w:color w:val="000000"/>
          <w:sz w:val="20"/>
          <w:szCs w:val="22"/>
        </w:rPr>
        <w:t>kontuan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hartuko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sinatu</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ez</w:t>
      </w:r>
      <w:proofErr w:type="spellEnd"/>
      <w:r w:rsidRPr="006A0ACA">
        <w:rPr>
          <w:rFonts w:ascii="Arial" w:hAnsi="Arial" w:cs="Arial"/>
          <w:color w:val="000000"/>
          <w:sz w:val="20"/>
          <w:szCs w:val="22"/>
        </w:rPr>
        <w:t xml:space="preserve"> den </w:t>
      </w:r>
      <w:proofErr w:type="spellStart"/>
      <w:r w:rsidRPr="006A0ACA">
        <w:rPr>
          <w:rFonts w:ascii="Arial" w:hAnsi="Arial" w:cs="Arial"/>
          <w:color w:val="000000"/>
          <w:sz w:val="20"/>
          <w:szCs w:val="22"/>
        </w:rPr>
        <w:t>saiorik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hau</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ez</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onartuko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bestelako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bertaratze-ziurtagiririk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Prestakuntzaren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diseinuan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lan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praktiko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bat</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egitea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sartuta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badago</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bertaratzeaz</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gain</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nahitaezkoa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izanen</w:t>
      </w:r>
      <w:proofErr w:type="spellEnd"/>
      <w:r w:rsidRPr="006A0ACA">
        <w:rPr>
          <w:rFonts w:ascii="Arial" w:hAnsi="Arial" w:cs="Arial"/>
          <w:color w:val="000000"/>
          <w:sz w:val="20"/>
          <w:szCs w:val="22"/>
        </w:rPr>
        <w:t xml:space="preserve"> da </w:t>
      </w:r>
      <w:proofErr w:type="spellStart"/>
      <w:r w:rsidRPr="006A0ACA">
        <w:rPr>
          <w:rFonts w:ascii="Arial" w:hAnsi="Arial" w:cs="Arial"/>
          <w:color w:val="000000"/>
          <w:sz w:val="20"/>
          <w:szCs w:val="22"/>
        </w:rPr>
        <w:t>lanak</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aurkeztea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ziurtagiria</w:t>
      </w:r>
      <w:proofErr w:type="spellEnd"/>
      <w:r w:rsidRPr="006A0ACA">
        <w:rPr>
          <w:rFonts w:ascii="Arial" w:hAnsi="Arial" w:cs="Arial"/>
          <w:color w:val="000000"/>
          <w:sz w:val="20"/>
          <w:szCs w:val="22"/>
        </w:rPr>
        <w:t xml:space="preserve"> </w:t>
      </w:r>
      <w:proofErr w:type="spellStart"/>
      <w:r w:rsidRPr="006A0ACA">
        <w:rPr>
          <w:rFonts w:ascii="Arial" w:hAnsi="Arial" w:cs="Arial"/>
          <w:color w:val="000000"/>
          <w:sz w:val="20"/>
          <w:szCs w:val="22"/>
        </w:rPr>
        <w:t>lortzeko</w:t>
      </w:r>
      <w:proofErr w:type="spellEnd"/>
      <w:r w:rsidRPr="006A0ACA">
        <w:rPr>
          <w:rFonts w:ascii="Arial" w:hAnsi="Arial" w:cs="Arial"/>
          <w:color w:val="000000"/>
          <w:sz w:val="20"/>
          <w:szCs w:val="22"/>
        </w:rPr>
        <w:t>.</w:t>
      </w:r>
    </w:p>
    <w:p w:rsidR="006B662B" w:rsidRPr="006F19F3" w:rsidRDefault="006B662B" w:rsidP="006A0ACA">
      <w:pPr>
        <w:spacing w:before="120" w:after="120" w:line="240" w:lineRule="auto"/>
        <w:ind w:left="360" w:right="300"/>
        <w:jc w:val="both"/>
        <w:rPr>
          <w:rFonts w:ascii="Arial" w:eastAsia="Arial" w:hAnsi="Arial" w:cs="Arial"/>
          <w:sz w:val="20"/>
          <w:szCs w:val="20"/>
        </w:rPr>
      </w:pPr>
    </w:p>
    <w:sectPr w:rsidR="006B662B" w:rsidRPr="006F19F3" w:rsidSect="00F0115D">
      <w:headerReference w:type="default" r:id="rId13"/>
      <w:footerReference w:type="default" r:id="rId14"/>
      <w:pgSz w:w="11906" w:h="16838"/>
      <w:pgMar w:top="2127" w:right="170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EC" w:rsidRDefault="003B77EC">
      <w:pPr>
        <w:spacing w:after="0" w:line="240" w:lineRule="auto"/>
      </w:pPr>
      <w:r>
        <w:separator/>
      </w:r>
    </w:p>
  </w:endnote>
  <w:endnote w:type="continuationSeparator" w:id="0">
    <w:p w:rsidR="003B77EC" w:rsidRDefault="003B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rPr>
        <w:rFonts w:ascii="Arial" w:eastAsia="Arial" w:hAnsi="Arial" w:cs="Arial"/>
        <w:i/>
        <w:sz w:val="16"/>
        <w:szCs w:val="16"/>
      </w:rPr>
    </w:pPr>
    <w:r>
      <w:rPr>
        <w:noProof/>
        <w:lang w:val="es-ES" w:eastAsia="es-ES" w:bidi="ar-SA"/>
      </w:rPr>
      <w:drawing>
        <wp:anchor distT="0" distB="0" distL="114300" distR="114300" simplePos="0" relativeHeight="251659264" behindDoc="0" locked="0" layoutInCell="1" hidden="0" allowOverlap="1" wp14:anchorId="6A1A4BB0" wp14:editId="0DD68EA9">
          <wp:simplePos x="0" y="0"/>
          <wp:positionH relativeFrom="margin">
            <wp:posOffset>-1295399</wp:posOffset>
          </wp:positionH>
          <wp:positionV relativeFrom="paragraph">
            <wp:posOffset>720090</wp:posOffset>
          </wp:positionV>
          <wp:extent cx="7569200" cy="180340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9200" cy="1803400"/>
                  </a:xfrm>
                  <a:prstGeom prst="rect">
                    <a:avLst/>
                  </a:prstGeom>
                  <a:ln/>
                </pic:spPr>
              </pic:pic>
            </a:graphicData>
          </a:graphic>
        </wp:anchor>
      </w:drawing>
    </w:r>
  </w:p>
  <w:p w:rsidR="006B662B" w:rsidRDefault="006B662B">
    <w:pPr>
      <w:spacing w:after="0"/>
      <w:rPr>
        <w:rFonts w:ascii="Arial" w:eastAsia="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EC" w:rsidRDefault="003B77EC">
      <w:pPr>
        <w:spacing w:after="0" w:line="240" w:lineRule="auto"/>
      </w:pPr>
      <w:r>
        <w:separator/>
      </w:r>
    </w:p>
  </w:footnote>
  <w:footnote w:type="continuationSeparator" w:id="0">
    <w:p w:rsidR="003B77EC" w:rsidRDefault="003B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tabs>
        <w:tab w:val="center" w:pos="4252"/>
        <w:tab w:val="right" w:pos="8504"/>
      </w:tabs>
      <w:spacing w:before="708"/>
    </w:pPr>
    <w:r>
      <w:rPr>
        <w:noProof/>
        <w:lang w:val="es-ES" w:eastAsia="es-ES" w:bidi="ar-SA"/>
      </w:rPr>
      <w:drawing>
        <wp:anchor distT="0" distB="0" distL="0" distR="0" simplePos="0" relativeHeight="251658240" behindDoc="0" locked="0" layoutInCell="1" hidden="0" allowOverlap="1" wp14:anchorId="570BD6D7" wp14:editId="7C3DCE25">
          <wp:simplePos x="0" y="0"/>
          <wp:positionH relativeFrom="margin">
            <wp:posOffset>-427671</wp:posOffset>
          </wp:positionH>
          <wp:positionV relativeFrom="paragraph">
            <wp:posOffset>19050</wp:posOffset>
          </wp:positionV>
          <wp:extent cx="6257925" cy="1290638"/>
          <wp:effectExtent l="0" t="0" r="0" b="0"/>
          <wp:wrapSquare wrapText="bothSides" distT="0" distB="0" distL="0" distR="0"/>
          <wp:docPr id="2" name="image4.jpg" descr="cabecera Sección.jpg"/>
          <wp:cNvGraphicFramePr/>
          <a:graphic xmlns:a="http://schemas.openxmlformats.org/drawingml/2006/main">
            <a:graphicData uri="http://schemas.openxmlformats.org/drawingml/2006/picture">
              <pic:pic xmlns:pic="http://schemas.openxmlformats.org/drawingml/2006/picture">
                <pic:nvPicPr>
                  <pic:cNvPr id="0" name="image4.jpg" descr="cabecera Sección.jpg"/>
                  <pic:cNvPicPr preferRelativeResize="0"/>
                </pic:nvPicPr>
                <pic:blipFill>
                  <a:blip r:embed="rId1"/>
                  <a:srcRect/>
                  <a:stretch>
                    <a:fillRect/>
                  </a:stretch>
                </pic:blipFill>
                <pic:spPr>
                  <a:xfrm>
                    <a:off x="0" y="0"/>
                    <a:ext cx="6257925" cy="12906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EB"/>
    <w:multiLevelType w:val="hybridMultilevel"/>
    <w:tmpl w:val="5FC2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070E2"/>
    <w:multiLevelType w:val="hybridMultilevel"/>
    <w:tmpl w:val="B57C0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77021"/>
    <w:multiLevelType w:val="hybridMultilevel"/>
    <w:tmpl w:val="663C98E4"/>
    <w:lvl w:ilvl="0" w:tplc="FBEE73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DA5271"/>
    <w:multiLevelType w:val="hybridMultilevel"/>
    <w:tmpl w:val="0D5C0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85507F"/>
    <w:multiLevelType w:val="multilevel"/>
    <w:tmpl w:val="DF6492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47D31C9"/>
    <w:multiLevelType w:val="multilevel"/>
    <w:tmpl w:val="75B40210"/>
    <w:lvl w:ilvl="0">
      <w:numFmt w:val="bullet"/>
      <w:lvlText w:val="●"/>
      <w:lvlJc w:val="left"/>
      <w:pPr>
        <w:ind w:left="1065" w:hanging="360"/>
      </w:pPr>
      <w:rPr>
        <w:rFonts w:ascii="Arial" w:eastAsia="Arial" w:hAnsi="Arial" w:cs="Arial"/>
        <w:vertAlign w:val="baseline"/>
      </w:rPr>
    </w:lvl>
    <w:lvl w:ilvl="1">
      <w:start w:val="1"/>
      <w:numFmt w:val="bullet"/>
      <w:lvlText w:val="●"/>
      <w:lvlJc w:val="left"/>
      <w:pPr>
        <w:ind w:left="1785" w:hanging="360"/>
      </w:pPr>
      <w:rPr>
        <w:rFonts w:ascii="Arial" w:eastAsia="Arial" w:hAnsi="Arial" w:cs="Arial"/>
        <w:vertAlign w:val="baseline"/>
      </w:rPr>
    </w:lvl>
    <w:lvl w:ilvl="2">
      <w:start w:val="1"/>
      <w:numFmt w:val="bullet"/>
      <w:lvlText w:val="▪"/>
      <w:lvlJc w:val="left"/>
      <w:pPr>
        <w:ind w:left="2505" w:hanging="360"/>
      </w:pPr>
      <w:rPr>
        <w:rFonts w:ascii="Arial" w:eastAsia="Arial" w:hAnsi="Arial" w:cs="Arial"/>
        <w:vertAlign w:val="baseline"/>
      </w:rPr>
    </w:lvl>
    <w:lvl w:ilvl="3">
      <w:start w:val="1"/>
      <w:numFmt w:val="bullet"/>
      <w:lvlText w:val="●"/>
      <w:lvlJc w:val="left"/>
      <w:pPr>
        <w:ind w:left="3225" w:hanging="360"/>
      </w:pPr>
      <w:rPr>
        <w:rFonts w:ascii="Arial" w:eastAsia="Arial" w:hAnsi="Arial" w:cs="Arial"/>
        <w:vertAlign w:val="baseline"/>
      </w:rPr>
    </w:lvl>
    <w:lvl w:ilvl="4">
      <w:start w:val="1"/>
      <w:numFmt w:val="bullet"/>
      <w:lvlText w:val="o"/>
      <w:lvlJc w:val="left"/>
      <w:pPr>
        <w:ind w:left="3945" w:hanging="360"/>
      </w:pPr>
      <w:rPr>
        <w:rFonts w:ascii="Arial" w:eastAsia="Arial" w:hAnsi="Arial" w:cs="Arial"/>
        <w:vertAlign w:val="baseline"/>
      </w:rPr>
    </w:lvl>
    <w:lvl w:ilvl="5">
      <w:start w:val="1"/>
      <w:numFmt w:val="bullet"/>
      <w:lvlText w:val="▪"/>
      <w:lvlJc w:val="left"/>
      <w:pPr>
        <w:ind w:left="4665" w:hanging="360"/>
      </w:pPr>
      <w:rPr>
        <w:rFonts w:ascii="Arial" w:eastAsia="Arial" w:hAnsi="Arial" w:cs="Arial"/>
        <w:vertAlign w:val="baseline"/>
      </w:rPr>
    </w:lvl>
    <w:lvl w:ilvl="6">
      <w:start w:val="1"/>
      <w:numFmt w:val="bullet"/>
      <w:lvlText w:val="●"/>
      <w:lvlJc w:val="left"/>
      <w:pPr>
        <w:ind w:left="5385" w:hanging="360"/>
      </w:pPr>
      <w:rPr>
        <w:rFonts w:ascii="Arial" w:eastAsia="Arial" w:hAnsi="Arial" w:cs="Arial"/>
        <w:vertAlign w:val="baseline"/>
      </w:rPr>
    </w:lvl>
    <w:lvl w:ilvl="7">
      <w:start w:val="1"/>
      <w:numFmt w:val="bullet"/>
      <w:lvlText w:val="o"/>
      <w:lvlJc w:val="left"/>
      <w:pPr>
        <w:ind w:left="6105" w:hanging="360"/>
      </w:pPr>
      <w:rPr>
        <w:rFonts w:ascii="Arial" w:eastAsia="Arial" w:hAnsi="Arial" w:cs="Arial"/>
        <w:vertAlign w:val="baseline"/>
      </w:rPr>
    </w:lvl>
    <w:lvl w:ilvl="8">
      <w:start w:val="1"/>
      <w:numFmt w:val="bullet"/>
      <w:lvlText w:val="▪"/>
      <w:lvlJc w:val="left"/>
      <w:pPr>
        <w:ind w:left="6825" w:hanging="360"/>
      </w:pPr>
      <w:rPr>
        <w:rFonts w:ascii="Arial" w:eastAsia="Arial" w:hAnsi="Arial" w:cs="Arial"/>
        <w:vertAlign w:val="baseline"/>
      </w:rPr>
    </w:lvl>
  </w:abstractNum>
  <w:abstractNum w:abstractNumId="6">
    <w:nsid w:val="4FB94429"/>
    <w:multiLevelType w:val="multilevel"/>
    <w:tmpl w:val="1B9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D6908"/>
    <w:multiLevelType w:val="hybridMultilevel"/>
    <w:tmpl w:val="71506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ED0EFA"/>
    <w:multiLevelType w:val="hybridMultilevel"/>
    <w:tmpl w:val="663C9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05330A"/>
    <w:multiLevelType w:val="multilevel"/>
    <w:tmpl w:val="83F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BE1C7D"/>
    <w:multiLevelType w:val="hybridMultilevel"/>
    <w:tmpl w:val="E13EB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0"/>
  </w:num>
  <w:num w:numId="7">
    <w:abstractNumId w:val="1"/>
  </w:num>
  <w:num w:numId="8">
    <w:abstractNumId w:val="9"/>
  </w:num>
  <w:num w:numId="9">
    <w:abstractNumId w:val="3"/>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662B"/>
    <w:rsid w:val="0004371E"/>
    <w:rsid w:val="0006089F"/>
    <w:rsid w:val="000D1771"/>
    <w:rsid w:val="001535AC"/>
    <w:rsid w:val="00264661"/>
    <w:rsid w:val="002735B6"/>
    <w:rsid w:val="002C20EB"/>
    <w:rsid w:val="003A5F62"/>
    <w:rsid w:val="003B77EC"/>
    <w:rsid w:val="004C438B"/>
    <w:rsid w:val="00542CA4"/>
    <w:rsid w:val="0056114A"/>
    <w:rsid w:val="00573CFC"/>
    <w:rsid w:val="005D5E14"/>
    <w:rsid w:val="00657420"/>
    <w:rsid w:val="006A0ACA"/>
    <w:rsid w:val="006B018B"/>
    <w:rsid w:val="006B31FA"/>
    <w:rsid w:val="006B5BE4"/>
    <w:rsid w:val="006B662B"/>
    <w:rsid w:val="006C3B1E"/>
    <w:rsid w:val="006F19F3"/>
    <w:rsid w:val="007406FF"/>
    <w:rsid w:val="007623F8"/>
    <w:rsid w:val="007764F9"/>
    <w:rsid w:val="00847CC3"/>
    <w:rsid w:val="008A2889"/>
    <w:rsid w:val="008A5BBE"/>
    <w:rsid w:val="00900B7F"/>
    <w:rsid w:val="00916232"/>
    <w:rsid w:val="00962F97"/>
    <w:rsid w:val="009B4FE2"/>
    <w:rsid w:val="00B36F08"/>
    <w:rsid w:val="00B74960"/>
    <w:rsid w:val="00B912FB"/>
    <w:rsid w:val="00C46A0E"/>
    <w:rsid w:val="00C679DA"/>
    <w:rsid w:val="00D019B5"/>
    <w:rsid w:val="00D625A0"/>
    <w:rsid w:val="00DA2CFD"/>
    <w:rsid w:val="00DF5B2A"/>
    <w:rsid w:val="00E53EC0"/>
    <w:rsid w:val="00E547BF"/>
    <w:rsid w:val="00EA024E"/>
    <w:rsid w:val="00F0115D"/>
    <w:rsid w:val="00FB3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u-ES" w:eastAsia="eu-ES" w:bidi="eu-ES"/>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 w:type="paragraph" w:styleId="NormalWeb">
    <w:name w:val="Normal (Web)"/>
    <w:basedOn w:val="Normal"/>
    <w:uiPriority w:val="99"/>
    <w:semiHidden/>
    <w:unhideWhenUsed/>
    <w:rsid w:val="006A0AC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u-ES" w:eastAsia="eu-ES" w:bidi="eu-ES"/>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 w:type="paragraph" w:styleId="NormalWeb">
    <w:name w:val="Normal (Web)"/>
    <w:basedOn w:val="Normal"/>
    <w:uiPriority w:val="99"/>
    <w:semiHidden/>
    <w:unhideWhenUsed/>
    <w:rsid w:val="006A0AC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0928">
      <w:bodyDiv w:val="1"/>
      <w:marLeft w:val="0"/>
      <w:marRight w:val="0"/>
      <w:marTop w:val="0"/>
      <w:marBottom w:val="0"/>
      <w:divBdr>
        <w:top w:val="none" w:sz="0" w:space="0" w:color="auto"/>
        <w:left w:val="none" w:sz="0" w:space="0" w:color="auto"/>
        <w:bottom w:val="none" w:sz="0" w:space="0" w:color="auto"/>
        <w:right w:val="none" w:sz="0" w:space="0" w:color="auto"/>
      </w:divBdr>
    </w:div>
    <w:div w:id="340351446">
      <w:bodyDiv w:val="1"/>
      <w:marLeft w:val="0"/>
      <w:marRight w:val="0"/>
      <w:marTop w:val="0"/>
      <w:marBottom w:val="0"/>
      <w:divBdr>
        <w:top w:val="none" w:sz="0" w:space="0" w:color="auto"/>
        <w:left w:val="none" w:sz="0" w:space="0" w:color="auto"/>
        <w:bottom w:val="none" w:sz="0" w:space="0" w:color="auto"/>
        <w:right w:val="none" w:sz="0" w:space="0" w:color="auto"/>
      </w:divBdr>
    </w:div>
    <w:div w:id="475102985">
      <w:bodyDiv w:val="1"/>
      <w:marLeft w:val="0"/>
      <w:marRight w:val="0"/>
      <w:marTop w:val="0"/>
      <w:marBottom w:val="0"/>
      <w:divBdr>
        <w:top w:val="none" w:sz="0" w:space="0" w:color="auto"/>
        <w:left w:val="none" w:sz="0" w:space="0" w:color="auto"/>
        <w:bottom w:val="none" w:sz="0" w:space="0" w:color="auto"/>
        <w:right w:val="none" w:sz="0" w:space="0" w:color="auto"/>
      </w:divBdr>
    </w:div>
    <w:div w:id="871454861">
      <w:bodyDiv w:val="1"/>
      <w:marLeft w:val="0"/>
      <w:marRight w:val="0"/>
      <w:marTop w:val="0"/>
      <w:marBottom w:val="0"/>
      <w:divBdr>
        <w:top w:val="none" w:sz="0" w:space="0" w:color="auto"/>
        <w:left w:val="none" w:sz="0" w:space="0" w:color="auto"/>
        <w:bottom w:val="none" w:sz="0" w:space="0" w:color="auto"/>
        <w:right w:val="none" w:sz="0" w:space="0" w:color="auto"/>
      </w:divBdr>
    </w:div>
    <w:div w:id="1178083737">
      <w:bodyDiv w:val="1"/>
      <w:marLeft w:val="0"/>
      <w:marRight w:val="0"/>
      <w:marTop w:val="0"/>
      <w:marBottom w:val="0"/>
      <w:divBdr>
        <w:top w:val="none" w:sz="0" w:space="0" w:color="auto"/>
        <w:left w:val="none" w:sz="0" w:space="0" w:color="auto"/>
        <w:bottom w:val="none" w:sz="0" w:space="0" w:color="auto"/>
        <w:right w:val="none" w:sz="0" w:space="0" w:color="auto"/>
      </w:divBdr>
    </w:div>
    <w:div w:id="1459565578">
      <w:bodyDiv w:val="1"/>
      <w:marLeft w:val="0"/>
      <w:marRight w:val="0"/>
      <w:marTop w:val="0"/>
      <w:marBottom w:val="0"/>
      <w:divBdr>
        <w:top w:val="none" w:sz="0" w:space="0" w:color="auto"/>
        <w:left w:val="none" w:sz="0" w:space="0" w:color="auto"/>
        <w:bottom w:val="none" w:sz="0" w:space="0" w:color="auto"/>
        <w:right w:val="none" w:sz="0" w:space="0" w:color="auto"/>
      </w:divBdr>
    </w:div>
    <w:div w:id="2093162278">
      <w:bodyDiv w:val="1"/>
      <w:marLeft w:val="0"/>
      <w:marRight w:val="0"/>
      <w:marTop w:val="0"/>
      <w:marBottom w:val="0"/>
      <w:divBdr>
        <w:top w:val="none" w:sz="0" w:space="0" w:color="auto"/>
        <w:left w:val="none" w:sz="0" w:space="0" w:color="auto"/>
        <w:bottom w:val="none" w:sz="0" w:space="0" w:color="auto"/>
        <w:right w:val="none" w:sz="0" w:space="0" w:color="auto"/>
      </w:divBdr>
      <w:divsChild>
        <w:div w:id="1752002608">
          <w:marLeft w:val="0"/>
          <w:marRight w:val="0"/>
          <w:marTop w:val="0"/>
          <w:marBottom w:val="0"/>
          <w:divBdr>
            <w:top w:val="none" w:sz="0" w:space="0" w:color="auto"/>
            <w:left w:val="single" w:sz="6" w:space="0" w:color="C8C8C4"/>
            <w:bottom w:val="none" w:sz="0" w:space="0" w:color="auto"/>
            <w:right w:val="single" w:sz="6" w:space="0" w:color="C8C8C4"/>
          </w:divBdr>
          <w:divsChild>
            <w:div w:id="67923778">
              <w:marLeft w:val="0"/>
              <w:marRight w:val="0"/>
              <w:marTop w:val="0"/>
              <w:marBottom w:val="0"/>
              <w:divBdr>
                <w:top w:val="none" w:sz="0" w:space="0" w:color="auto"/>
                <w:left w:val="none" w:sz="0" w:space="0" w:color="auto"/>
                <w:bottom w:val="none" w:sz="0" w:space="0" w:color="auto"/>
                <w:right w:val="none" w:sz="0" w:space="0" w:color="auto"/>
              </w:divBdr>
              <w:divsChild>
                <w:div w:id="2095785423">
                  <w:marLeft w:val="0"/>
                  <w:marRight w:val="0"/>
                  <w:marTop w:val="0"/>
                  <w:marBottom w:val="0"/>
                  <w:divBdr>
                    <w:top w:val="none" w:sz="0" w:space="0" w:color="auto"/>
                    <w:left w:val="none" w:sz="0" w:space="0" w:color="auto"/>
                    <w:bottom w:val="none" w:sz="0" w:space="0" w:color="auto"/>
                    <w:right w:val="none" w:sz="0" w:space="0" w:color="auto"/>
                  </w:divBdr>
                  <w:divsChild>
                    <w:div w:id="1989283127">
                      <w:marLeft w:val="0"/>
                      <w:marRight w:val="0"/>
                      <w:marTop w:val="0"/>
                      <w:marBottom w:val="0"/>
                      <w:divBdr>
                        <w:top w:val="none" w:sz="0" w:space="0" w:color="auto"/>
                        <w:left w:val="none" w:sz="0" w:space="0" w:color="auto"/>
                        <w:bottom w:val="none" w:sz="0" w:space="0" w:color="auto"/>
                        <w:right w:val="none" w:sz="0" w:space="0" w:color="auto"/>
                      </w:divBdr>
                      <w:divsChild>
                        <w:div w:id="704911795">
                          <w:marLeft w:val="0"/>
                          <w:marRight w:val="60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ciativas-innovadoras.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rmacionprofesorado.educacion.navarra.es/web/eu/onartuen-zerren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abiltzailea@educacion.navarr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macionprofesorado.educacion.navarra.es/web/eu/inscripciones-3/" TargetMode="External"/><Relationship Id="rId4" Type="http://schemas.openxmlformats.org/officeDocument/2006/relationships/settings" Target="settings.xml"/><Relationship Id="rId9" Type="http://schemas.openxmlformats.org/officeDocument/2006/relationships/hyperlink" Target="mailto:eechenie@navarr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1176</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Alcayde Garcia, Eva (Educacion)</dc:creator>
  <cp:lastModifiedBy>Echenique Echenique, Elisa (Educación)</cp:lastModifiedBy>
  <cp:revision>6</cp:revision>
  <cp:lastPrinted>2017-10-04T06:26:00Z</cp:lastPrinted>
  <dcterms:created xsi:type="dcterms:W3CDTF">2018-08-30T09:17:00Z</dcterms:created>
  <dcterms:modified xsi:type="dcterms:W3CDTF">2019-08-29T10:57:00Z</dcterms:modified>
</cp:coreProperties>
</file>