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B3" w:rsidRDefault="002532B3">
      <w:pPr>
        <w:jc w:val="both"/>
        <w:rPr>
          <w:rFonts w:ascii="Cambria" w:eastAsia="Cambria" w:hAnsi="Cambria" w:cs="Cambria"/>
          <w:b/>
          <w:i/>
          <w:color w:val="FF0000"/>
        </w:rPr>
      </w:pPr>
      <w:bookmarkStart w:id="0" w:name="_GoBack"/>
      <w:bookmarkEnd w:id="0"/>
    </w:p>
    <w:p w:rsidR="002532B3" w:rsidRDefault="002532B3">
      <w:pPr>
        <w:shd w:val="clear" w:color="auto" w:fill="FFFFFF"/>
        <w:jc w:val="center"/>
        <w:rPr>
          <w:b/>
          <w:sz w:val="30"/>
          <w:szCs w:val="30"/>
        </w:rPr>
      </w:pPr>
    </w:p>
    <w:p w:rsidR="002532B3" w:rsidRDefault="00156FE1">
      <w:pPr>
        <w:jc w:val="center"/>
        <w:rPr>
          <w:b/>
          <w:sz w:val="30"/>
          <w:szCs w:val="30"/>
        </w:rPr>
      </w:pPr>
      <w:r>
        <w:rPr>
          <w:b/>
          <w:noProof/>
          <w:color w:val="0000FF"/>
          <w:sz w:val="26"/>
          <w:szCs w:val="26"/>
          <w:lang w:val="es-ES"/>
        </w:rPr>
        <w:drawing>
          <wp:inline distT="114300" distB="114300" distL="114300" distR="114300">
            <wp:extent cx="4778213" cy="10114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213" cy="1011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2B3" w:rsidRDefault="002532B3">
      <w:pPr>
        <w:shd w:val="clear" w:color="auto" w:fill="FFFFFF"/>
        <w:jc w:val="center"/>
        <w:rPr>
          <w:b/>
          <w:sz w:val="30"/>
          <w:szCs w:val="30"/>
        </w:rPr>
      </w:pPr>
    </w:p>
    <w:p w:rsidR="002532B3" w:rsidRDefault="00156FE1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INTERCAMBIO ERASMUS PLUS EN EL INSTITUTO VALLE DEL EBRO </w:t>
      </w:r>
    </w:p>
    <w:p w:rsidR="002532B3" w:rsidRDefault="002532B3">
      <w:pPr>
        <w:shd w:val="clear" w:color="auto" w:fill="FFFFFF"/>
        <w:jc w:val="center"/>
        <w:rPr>
          <w:b/>
          <w:sz w:val="30"/>
          <w:szCs w:val="30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Durante la pasada semana -del lunes 22 al sábado 27 de enero- un grupo de doce estudiantes alemanes, acompañados por dos profesores, realizaron su experiencia de intercambio con otros doce estudiantes del instituto Valle del Ebro, de Tudela.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Este proyecto</w:t>
      </w:r>
      <w:r>
        <w:rPr>
          <w:sz w:val="24"/>
          <w:szCs w:val="24"/>
        </w:rPr>
        <w:t xml:space="preserve"> se incardina dentro de las actividades del IES Valle del Ebro como centro educativo </w:t>
      </w:r>
      <w:r>
        <w:rPr>
          <w:b/>
          <w:sz w:val="24"/>
          <w:szCs w:val="24"/>
        </w:rPr>
        <w:t>Erasmus +.</w:t>
      </w:r>
      <w:r>
        <w:rPr>
          <w:sz w:val="24"/>
          <w:szCs w:val="24"/>
        </w:rPr>
        <w:t xml:space="preserve"> Concretamente, el reto que están trabajando estos dos grupos de alumnos se titula</w:t>
      </w:r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Growing</w:t>
      </w:r>
      <w:proofErr w:type="spellEnd"/>
      <w:r>
        <w:rPr>
          <w:b/>
          <w:sz w:val="24"/>
          <w:szCs w:val="24"/>
        </w:rPr>
        <w:t xml:space="preserve"> up in Europe”</w:t>
      </w:r>
      <w:r>
        <w:rPr>
          <w:sz w:val="24"/>
          <w:szCs w:val="24"/>
        </w:rPr>
        <w:t xml:space="preserve"> y está centrado en la fotografía y la expresión artísti</w:t>
      </w:r>
      <w:r>
        <w:rPr>
          <w:sz w:val="24"/>
          <w:szCs w:val="24"/>
        </w:rPr>
        <w:t xml:space="preserve">ca. 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Se trata de que estos jóvenes, alemanes y españoles, reflexionen sobre qué es y qué significa hacerse adulto en sus respectivos contextos, y cómo se va fraguando ese proceso. “</w:t>
      </w:r>
      <w:proofErr w:type="spellStart"/>
      <w:r>
        <w:rPr>
          <w:sz w:val="24"/>
          <w:szCs w:val="24"/>
        </w:rPr>
        <w:t>Growing</w:t>
      </w:r>
      <w:proofErr w:type="spellEnd"/>
      <w:r>
        <w:rPr>
          <w:sz w:val="24"/>
          <w:szCs w:val="24"/>
        </w:rPr>
        <w:t xml:space="preserve"> up in Europe" es, por tanto, un proyecto muy poliédrico en el que </w:t>
      </w:r>
      <w:proofErr w:type="gramStart"/>
      <w:r>
        <w:rPr>
          <w:sz w:val="24"/>
          <w:szCs w:val="24"/>
        </w:rPr>
        <w:t>se  conjugan</w:t>
      </w:r>
      <w:proofErr w:type="gramEnd"/>
      <w:r>
        <w:rPr>
          <w:sz w:val="24"/>
          <w:szCs w:val="24"/>
        </w:rPr>
        <w:t xml:space="preserve"> programaciones y competencias lingüísticas, artísticas, sociales, filosóficas y de emprendimiento, entre otras.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alumnos empezaron a trabajar de manera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 en este proyecto en septiembre y con esta semana de intercambio, en las propias </w:t>
      </w:r>
      <w:r>
        <w:rPr>
          <w:sz w:val="24"/>
          <w:szCs w:val="24"/>
        </w:rPr>
        <w:t xml:space="preserve">familias y en el instituto, han podido conocerse en persona y dar un importante empujón al propósito común. 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Posteriormente, en abril, el alumnado ribero visitará a sus correspondientes en un intercambio en Alemania, que están esperando ya con muchas gana</w:t>
      </w:r>
      <w:r>
        <w:rPr>
          <w:sz w:val="24"/>
          <w:szCs w:val="24"/>
        </w:rPr>
        <w:t>s. En concreto, este instituto aliado del IES Valle del Ebro se encuentra en la ciudad de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Gelnhausen</w:t>
      </w:r>
      <w:proofErr w:type="spellEnd"/>
      <w:r>
        <w:rPr>
          <w:sz w:val="24"/>
          <w:szCs w:val="24"/>
        </w:rPr>
        <w:t>, cerca de Frankfurt, y la lengua que está utilizando todo el alumnado para la ejecución del proyecto es el inglés.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156F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semana de intercambio en Tudela fue </w:t>
      </w:r>
      <w:r>
        <w:rPr>
          <w:sz w:val="24"/>
          <w:szCs w:val="24"/>
        </w:rPr>
        <w:t xml:space="preserve">muy productiva para el grupo Erasmus +, el alumnado no sólo asistió a varias sesiones de asignaturas en el instituto Valle del Ebro, sino que también se realizaron varias visitas y salidas de mucho interés, como un </w:t>
      </w:r>
      <w:r>
        <w:rPr>
          <w:i/>
          <w:sz w:val="24"/>
          <w:szCs w:val="24"/>
        </w:rPr>
        <w:t xml:space="preserve">tour </w:t>
      </w:r>
      <w:r>
        <w:rPr>
          <w:sz w:val="24"/>
          <w:szCs w:val="24"/>
        </w:rPr>
        <w:t>por Tudela, una excursión a Zaragoza</w:t>
      </w:r>
      <w:r>
        <w:rPr>
          <w:sz w:val="24"/>
          <w:szCs w:val="24"/>
        </w:rPr>
        <w:t xml:space="preserve">, para conocer las exposiciones de </w:t>
      </w:r>
      <w:proofErr w:type="spellStart"/>
      <w:r>
        <w:rPr>
          <w:sz w:val="24"/>
          <w:szCs w:val="24"/>
        </w:rPr>
        <w:t>CaixaForum</w:t>
      </w:r>
      <w:proofErr w:type="spellEnd"/>
      <w:r>
        <w:rPr>
          <w:sz w:val="24"/>
          <w:szCs w:val="24"/>
        </w:rPr>
        <w:t xml:space="preserve"> y el Palacio de la </w:t>
      </w:r>
      <w:proofErr w:type="spellStart"/>
      <w:r>
        <w:rPr>
          <w:sz w:val="24"/>
          <w:szCs w:val="24"/>
        </w:rPr>
        <w:t>Aljafería</w:t>
      </w:r>
      <w:proofErr w:type="spellEnd"/>
      <w:r>
        <w:rPr>
          <w:sz w:val="24"/>
          <w:szCs w:val="24"/>
        </w:rPr>
        <w:t xml:space="preserve"> o una salida al Parque Natural de las Bardenas Reales, cuyo paisaje impactó a los estudiantes.</w:t>
      </w: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2532B3">
      <w:pPr>
        <w:shd w:val="clear" w:color="auto" w:fill="FFFFFF"/>
        <w:jc w:val="both"/>
      </w:pPr>
    </w:p>
    <w:p w:rsidR="002532B3" w:rsidRDefault="00156FE1">
      <w:pPr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(Estas actividades estarán cofinanciadas por el programa Erasmus+ de la Unión Europ</w:t>
      </w:r>
      <w:r>
        <w:rPr>
          <w:rFonts w:ascii="Cambria" w:eastAsia="Cambria" w:hAnsi="Cambria" w:cs="Cambria"/>
          <w:b/>
          <w:i/>
        </w:rPr>
        <w:t>ea. El contenido de esta nota de prensa es responsabilidad exclusiva del IES Valle del Ebro y ni la Comisión Europea, ni el Servicio Español para la Internacionalización de la Educación (SEPIE) son responsables del uso que pueda hacerse de la información a</w:t>
      </w:r>
      <w:r>
        <w:rPr>
          <w:rFonts w:ascii="Cambria" w:eastAsia="Cambria" w:hAnsi="Cambria" w:cs="Cambria"/>
          <w:b/>
          <w:i/>
        </w:rPr>
        <w:t>quí difundida.)</w:t>
      </w:r>
    </w:p>
    <w:p w:rsidR="002532B3" w:rsidRDefault="002532B3">
      <w:pPr>
        <w:jc w:val="both"/>
        <w:rPr>
          <w:rFonts w:ascii="Cambria" w:eastAsia="Cambria" w:hAnsi="Cambria" w:cs="Cambria"/>
          <w:b/>
          <w:i/>
        </w:rPr>
      </w:pPr>
    </w:p>
    <w:p w:rsidR="002532B3" w:rsidRDefault="002532B3">
      <w:pPr>
        <w:shd w:val="clear" w:color="auto" w:fill="FFFFFF"/>
        <w:jc w:val="both"/>
        <w:rPr>
          <w:sz w:val="24"/>
          <w:szCs w:val="24"/>
        </w:rPr>
      </w:pPr>
    </w:p>
    <w:p w:rsidR="002532B3" w:rsidRDefault="002532B3">
      <w:pPr>
        <w:jc w:val="both"/>
        <w:rPr>
          <w:sz w:val="20"/>
          <w:szCs w:val="20"/>
        </w:rPr>
      </w:pPr>
    </w:p>
    <w:p w:rsidR="002532B3" w:rsidRDefault="00156FE1">
      <w:pPr>
        <w:jc w:val="center"/>
        <w:rPr>
          <w:color w:val="FF0000"/>
        </w:rPr>
      </w:pPr>
      <w:hyperlink r:id="rId5">
        <w:r>
          <w:rPr>
            <w:b/>
            <w:i/>
            <w:noProof/>
            <w:color w:val="1155CC"/>
            <w:sz w:val="24"/>
            <w:szCs w:val="24"/>
            <w:u w:val="single"/>
            <w:lang w:val="es-ES"/>
          </w:rPr>
          <w:drawing>
            <wp:inline distT="114300" distB="114300" distL="114300" distR="114300">
              <wp:extent cx="3810000" cy="1409700"/>
              <wp:effectExtent l="0" t="0" r="0" b="0"/>
              <wp:docPr id="1" name="image2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gif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1409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sectPr w:rsidR="002532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B3"/>
    <w:rsid w:val="00156FE1"/>
    <w:rsid w:val="002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00B"/>
  <w15:docId w15:val="{4C7CE34E-40D2-4D0D-B43A-EAEDE43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sepie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2055</Characters>
  <Application>Microsoft Office Word</Application>
  <DocSecurity>0</DocSecurity>
  <Lines>17</Lines>
  <Paragraphs>4</Paragraphs>
  <ScaleCrop>false</ScaleCrop>
  <Company>Gobierno de Navarra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x006864</cp:lastModifiedBy>
  <cp:revision>2</cp:revision>
  <dcterms:created xsi:type="dcterms:W3CDTF">2024-04-26T08:03:00Z</dcterms:created>
  <dcterms:modified xsi:type="dcterms:W3CDTF">2024-04-26T08:03:00Z</dcterms:modified>
</cp:coreProperties>
</file>